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58" w:rsidRPr="00AF7DFC" w:rsidRDefault="00893C58" w:rsidP="00893C58">
      <w:pPr>
        <w:widowControl w:val="0"/>
        <w:tabs>
          <w:tab w:val="left" w:leader="dot" w:pos="5526"/>
          <w:tab w:val="left" w:leader="dot" w:pos="6309"/>
        </w:tabs>
        <w:spacing w:before="535" w:after="300" w:line="266" w:lineRule="exact"/>
        <w:ind w:left="3520" w:firstLine="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bookmarkStart w:id="0" w:name="_GoBack"/>
      <w:bookmarkEnd w:id="0"/>
      <w:r w:rsidRPr="00AF7DFC">
        <w:rPr>
          <w:rFonts w:ascii="Cambria" w:hAnsi="Cambria" w:cs="Times New Roman"/>
          <w:b/>
          <w:bCs/>
          <w:color w:val="000000"/>
          <w:sz w:val="24"/>
          <w:szCs w:val="24"/>
          <w:lang w:bidi="pl-PL"/>
        </w:rPr>
        <w:t>UMOWA Nr</w:t>
      </w:r>
      <w:r w:rsidRPr="00AF7DFC">
        <w:rPr>
          <w:rFonts w:ascii="Cambria" w:eastAsia="Calibri" w:hAnsi="Cambria" w:cs="Times New Roman"/>
          <w:color w:val="6A6A6A"/>
          <w:sz w:val="24"/>
          <w:szCs w:val="24"/>
          <w:lang w:bidi="pl-PL"/>
        </w:rPr>
        <w:tab/>
      </w:r>
      <w:r w:rsidRPr="00AF7DFC">
        <w:rPr>
          <w:rFonts w:ascii="Cambria" w:hAnsi="Cambria" w:cs="Times New Roman"/>
          <w:b/>
          <w:bCs/>
          <w:color w:val="000000"/>
          <w:sz w:val="24"/>
          <w:szCs w:val="24"/>
          <w:lang w:bidi="pl-PL"/>
        </w:rPr>
        <w:t>/</w:t>
      </w:r>
      <w:r w:rsidRPr="00AF7DFC">
        <w:rPr>
          <w:rFonts w:ascii="Cambria" w:eastAsia="Calibri" w:hAnsi="Cambria" w:cs="Times New Roman"/>
          <w:color w:val="6A6A6A"/>
          <w:sz w:val="24"/>
          <w:szCs w:val="24"/>
          <w:lang w:bidi="pl-PL"/>
        </w:rPr>
        <w:tab/>
      </w:r>
    </w:p>
    <w:p w:rsidR="00893C58" w:rsidRPr="00AF7DFC" w:rsidRDefault="00893C58" w:rsidP="00893C58">
      <w:pPr>
        <w:widowControl w:val="0"/>
        <w:spacing w:after="580" w:line="266" w:lineRule="exact"/>
        <w:ind w:left="0" w:firstLine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AF7DFC">
        <w:rPr>
          <w:rFonts w:ascii="Cambria" w:hAnsi="Cambria" w:cs="Times New Roman"/>
          <w:b/>
          <w:bCs/>
          <w:color w:val="000000"/>
          <w:sz w:val="24"/>
          <w:szCs w:val="24"/>
          <w:lang w:bidi="pl-PL"/>
        </w:rPr>
        <w:t>POWIERZENIA PRZETWARZANIA DANYCH OSOBOWYCH</w:t>
      </w:r>
    </w:p>
    <w:p w:rsidR="00893C58" w:rsidRPr="00AF7DFC" w:rsidRDefault="00893C58" w:rsidP="00893C58">
      <w:pPr>
        <w:widowControl w:val="0"/>
        <w:tabs>
          <w:tab w:val="left" w:leader="dot" w:pos="3326"/>
        </w:tabs>
        <w:spacing w:after="300" w:line="266" w:lineRule="exact"/>
        <w:ind w:left="142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zawarta w dniu</w:t>
      </w: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ab/>
        <w:t>roku w Warszawie</w:t>
      </w:r>
    </w:p>
    <w:p w:rsidR="00893C58" w:rsidRPr="00AF7DFC" w:rsidRDefault="00893C58" w:rsidP="00893C58">
      <w:pPr>
        <w:widowControl w:val="0"/>
        <w:spacing w:after="183" w:line="266" w:lineRule="exact"/>
        <w:ind w:left="142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pomiędzy:</w:t>
      </w:r>
    </w:p>
    <w:p w:rsidR="00893C58" w:rsidRPr="00AF7DFC" w:rsidRDefault="00893C58" w:rsidP="00893C58">
      <w:pPr>
        <w:widowControl w:val="0"/>
        <w:spacing w:after="34" w:line="413" w:lineRule="exact"/>
        <w:ind w:left="142" w:right="40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 w:bidi="pl-PL"/>
        </w:rPr>
        <w:t xml:space="preserve">1/ Skarbem Państwa - Urzędem Patentowym Rzeczypospolitej Polskiej </w:t>
      </w: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z siedzibą w Warszawie przy al. Niepodległości 188/192, NIP 526-10-48-480, REGON 000332251, reprezentowanym przez:</w:t>
      </w:r>
    </w:p>
    <w:p w:rsidR="00893C58" w:rsidRPr="00AF7DFC" w:rsidRDefault="00893C58" w:rsidP="00893C58">
      <w:pPr>
        <w:widowControl w:val="0"/>
        <w:spacing w:line="571" w:lineRule="exact"/>
        <w:ind w:left="142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……………………………..,</w:t>
      </w:r>
    </w:p>
    <w:p w:rsidR="00893C58" w:rsidRPr="00AF7DFC" w:rsidRDefault="00893C58" w:rsidP="00893C58">
      <w:pPr>
        <w:widowControl w:val="0"/>
        <w:spacing w:line="571" w:lineRule="exact"/>
        <w:ind w:left="142" w:firstLine="0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zwanym w dalszej części umowy „</w:t>
      </w:r>
      <w:r w:rsidRPr="00AF7DFC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 w:bidi="pl-PL"/>
        </w:rPr>
        <w:t xml:space="preserve">Powierzającym” </w:t>
      </w: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a</w:t>
      </w:r>
    </w:p>
    <w:p w:rsidR="00893C58" w:rsidRPr="00AF7DFC" w:rsidRDefault="00893C58" w:rsidP="00893C58">
      <w:pPr>
        <w:widowControl w:val="0"/>
        <w:tabs>
          <w:tab w:val="left" w:leader="dot" w:pos="3966"/>
        </w:tabs>
        <w:spacing w:line="571" w:lineRule="exact"/>
        <w:ind w:left="142" w:firstLine="0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AF7DFC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 w:bidi="pl-PL"/>
        </w:rPr>
        <w:t>2/</w:t>
      </w:r>
      <w:r w:rsidRPr="00AF7DFC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</w:t>
      </w:r>
      <w:r w:rsidRPr="00AF7DFC">
        <w:rPr>
          <w:rFonts w:ascii="Cambria" w:hAnsi="Cambria" w:cs="Times New Roman"/>
          <w:i/>
          <w:iCs/>
          <w:color w:val="000000"/>
          <w:sz w:val="24"/>
          <w:szCs w:val="24"/>
          <w:lang w:bidi="pl-PL"/>
        </w:rPr>
        <w:t>(dane podmiotu, który umowę zawiera )</w:t>
      </w:r>
    </w:p>
    <w:p w:rsidR="00893C58" w:rsidRPr="00AF7DFC" w:rsidRDefault="00893C58" w:rsidP="00893C58">
      <w:pPr>
        <w:widowControl w:val="0"/>
        <w:spacing w:line="571" w:lineRule="exact"/>
        <w:ind w:left="142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zwaną w dalszej części umowy „</w:t>
      </w:r>
      <w:r w:rsidRPr="00AF7DFC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 w:bidi="pl-PL"/>
        </w:rPr>
        <w:t>Przyjmującym”</w:t>
      </w:r>
    </w:p>
    <w:p w:rsidR="00893C58" w:rsidRPr="00AF7DFC" w:rsidRDefault="00893C58" w:rsidP="00893C58">
      <w:pPr>
        <w:rPr>
          <w:rFonts w:ascii="Cambria" w:eastAsia="Calibri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 1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Powierzenie przetwarzania danych osobowych</w:t>
      </w:r>
    </w:p>
    <w:p w:rsidR="00893C58" w:rsidRPr="00AF7DFC" w:rsidRDefault="00893C58" w:rsidP="00893C58">
      <w:pPr>
        <w:tabs>
          <w:tab w:val="left" w:pos="283"/>
          <w:tab w:val="left" w:pos="709"/>
        </w:tabs>
        <w:overflowPunct w:val="0"/>
        <w:autoSpaceDE w:val="0"/>
        <w:snapToGrid w:val="0"/>
        <w:ind w:left="142" w:firstLine="1"/>
        <w:jc w:val="both"/>
        <w:textAlignment w:val="baseline"/>
        <w:rPr>
          <w:rFonts w:ascii="Cambria" w:eastAsia="Calibri" w:hAnsi="Cambria" w:cs="Times New Roman"/>
          <w:i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 xml:space="preserve">W związku z zawarciem w dniu … roku Umowy Nr …/…… na ………………………………………….. pomiędzy Skarbem Państwa - Urzędem Patentowym Rzeczypospolitej Polskiej, a </w:t>
      </w:r>
      <w:r w:rsidRPr="00AF7DFC">
        <w:rPr>
          <w:rFonts w:ascii="Cambria" w:eastAsia="Calibri" w:hAnsi="Cambria" w:cs="Times New Roman"/>
          <w:bCs/>
          <w:sz w:val="24"/>
          <w:szCs w:val="24"/>
        </w:rPr>
        <w:t xml:space="preserve">………………………………… </w:t>
      </w:r>
      <w:r w:rsidRPr="00AF7DFC">
        <w:rPr>
          <w:rFonts w:ascii="Cambria" w:eastAsia="Calibri" w:hAnsi="Cambria" w:cs="Times New Roman"/>
          <w:bCs/>
          <w:i/>
          <w:sz w:val="24"/>
          <w:szCs w:val="24"/>
        </w:rPr>
        <w:t>(dane podmiotu, który umowę zawiera )</w:t>
      </w:r>
    </w:p>
    <w:p w:rsidR="00893C58" w:rsidRPr="00AF7DFC" w:rsidRDefault="00893C58" w:rsidP="00893C58">
      <w:pPr>
        <w:numPr>
          <w:ilvl w:val="0"/>
          <w:numId w:val="10"/>
        </w:numPr>
        <w:tabs>
          <w:tab w:val="left" w:pos="851"/>
        </w:tabs>
        <w:spacing w:line="240" w:lineRule="auto"/>
        <w:ind w:left="709"/>
        <w:contextualSpacing/>
        <w:jc w:val="both"/>
        <w:rPr>
          <w:rFonts w:ascii="Cambria" w:eastAsia="Calibri" w:hAnsi="Cambria" w:cs="Times New Roman"/>
          <w:sz w:val="24"/>
          <w:szCs w:val="24"/>
          <w:lang w:bidi="pl-PL"/>
        </w:rPr>
      </w:pPr>
      <w:r w:rsidRPr="00AF7DFC">
        <w:rPr>
          <w:rFonts w:ascii="Cambria" w:eastAsia="Calibri" w:hAnsi="Cambria" w:cs="Times New Roman"/>
          <w:sz w:val="24"/>
          <w:szCs w:val="24"/>
        </w:rPr>
        <w:t xml:space="preserve">Powierzający, </w:t>
      </w:r>
      <w:r w:rsidRPr="00AF7DFC">
        <w:rPr>
          <w:rFonts w:ascii="Cambria" w:eastAsia="Calibri" w:hAnsi="Cambria" w:cs="Times New Roman"/>
          <w:sz w:val="24"/>
          <w:szCs w:val="24"/>
          <w:lang w:bidi="pl-PL"/>
        </w:rPr>
        <w:t>jako Administrator Danych Osobowych stosownie do art. 4 ust 1 pkt 7 Rozporządzenia Parlamentu Europejskiego i Rady (UE) 2016/679 z dnia 27 kwietnia 2016 r. w sprawie ochrony osób fizycznych w związku z przetwarzaniem danych osobowych i w sprawie swobodnego przepływu takich danych oraz uchylenia dyrektywy 95/46/WE (zwanego w dalszej części „Rozporządzeniem”) powierza Przyjmującemu, w trybie art. 28 Rozporządzenia dane osobowe do przetwarzania, na zasadach i w celu określonym w niniejszej Umowie.</w:t>
      </w:r>
    </w:p>
    <w:p w:rsidR="00893C58" w:rsidRPr="00AF7DFC" w:rsidRDefault="00893C58" w:rsidP="00893C58">
      <w:pPr>
        <w:numPr>
          <w:ilvl w:val="0"/>
          <w:numId w:val="10"/>
        </w:numPr>
        <w:tabs>
          <w:tab w:val="left" w:pos="851"/>
        </w:tabs>
        <w:spacing w:line="240" w:lineRule="auto"/>
        <w:ind w:left="709"/>
        <w:contextualSpacing/>
        <w:jc w:val="both"/>
        <w:rPr>
          <w:rFonts w:ascii="Cambria" w:eastAsia="Calibri" w:hAnsi="Cambria" w:cs="Times New Roman"/>
          <w:sz w:val="24"/>
          <w:szCs w:val="24"/>
          <w:lang w:bidi="pl-PL"/>
        </w:rPr>
      </w:pPr>
      <w:r w:rsidRPr="00AF7DFC">
        <w:rPr>
          <w:rFonts w:ascii="Cambria" w:hAnsi="Cambria" w:cs="Times New Roman"/>
          <w:color w:val="000000"/>
          <w:sz w:val="24"/>
          <w:szCs w:val="24"/>
          <w:lang w:bidi="pl-PL"/>
        </w:rPr>
        <w:t>Powierzenie przetwarzania danych osobowych ma charakter nieodpłatny.</w:t>
      </w:r>
    </w:p>
    <w:p w:rsidR="00893C58" w:rsidRPr="00AF7DFC" w:rsidRDefault="00893C58" w:rsidP="00893C58">
      <w:pPr>
        <w:numPr>
          <w:ilvl w:val="0"/>
          <w:numId w:val="10"/>
        </w:numPr>
        <w:tabs>
          <w:tab w:val="left" w:pos="851"/>
        </w:tabs>
        <w:spacing w:line="240" w:lineRule="auto"/>
        <w:ind w:left="709"/>
        <w:contextualSpacing/>
        <w:jc w:val="both"/>
        <w:rPr>
          <w:rFonts w:ascii="Cambria" w:eastAsia="Calibri" w:hAnsi="Cambria" w:cs="Times New Roman"/>
          <w:sz w:val="24"/>
          <w:szCs w:val="24"/>
          <w:lang w:bidi="pl-PL"/>
        </w:rPr>
      </w:pPr>
      <w:r w:rsidRPr="00AF7DFC">
        <w:rPr>
          <w:rFonts w:ascii="Cambria" w:eastAsia="Calibri" w:hAnsi="Cambria" w:cs="Times New Roman"/>
          <w:sz w:val="24"/>
          <w:szCs w:val="24"/>
          <w:lang w:bidi="pl-PL"/>
        </w:rPr>
        <w:t>Przyjmujący zobowiązuje się przetwarzać powierzone mu dane osobowe zgodnie z niniejszą Umową, Rozporządzeniem, ustawą z dnia 10 maja 2018 r. o ochronie danych osobowych oraz z innymi przepisami prawa powszechnie obowiązującego, które chronią prawa osób, których dane dotyczą.</w:t>
      </w:r>
    </w:p>
    <w:p w:rsidR="00893C58" w:rsidRPr="00AF7DFC" w:rsidRDefault="00893C58" w:rsidP="00893C58">
      <w:pPr>
        <w:numPr>
          <w:ilvl w:val="0"/>
          <w:numId w:val="10"/>
        </w:numPr>
        <w:tabs>
          <w:tab w:val="left" w:pos="851"/>
        </w:tabs>
        <w:spacing w:line="240" w:lineRule="auto"/>
        <w:ind w:left="709"/>
        <w:contextualSpacing/>
        <w:jc w:val="both"/>
        <w:rPr>
          <w:rFonts w:ascii="Cambria" w:eastAsia="Calibri" w:hAnsi="Cambria" w:cs="Times New Roman"/>
          <w:sz w:val="24"/>
          <w:szCs w:val="24"/>
          <w:lang w:bidi="pl-PL"/>
        </w:rPr>
      </w:pPr>
      <w:r w:rsidRPr="00AF7DFC">
        <w:rPr>
          <w:rFonts w:ascii="Cambria" w:eastAsia="Calibri" w:hAnsi="Cambria" w:cs="Times New Roman"/>
          <w:sz w:val="24"/>
          <w:szCs w:val="24"/>
          <w:lang w:bidi="pl-PL"/>
        </w:rPr>
        <w:t>Przyjmujący oświadcza, iż stosuje środki bezpieczeństwa spełniające wymogi Rozporządzenia.</w:t>
      </w:r>
    </w:p>
    <w:p w:rsidR="00893C58" w:rsidRPr="00AF7DFC" w:rsidRDefault="00893C58" w:rsidP="00893C58">
      <w:pPr>
        <w:numPr>
          <w:ilvl w:val="0"/>
          <w:numId w:val="10"/>
        </w:numPr>
        <w:tabs>
          <w:tab w:val="left" w:pos="851"/>
        </w:tabs>
        <w:spacing w:line="240" w:lineRule="auto"/>
        <w:ind w:left="709"/>
        <w:contextualSpacing/>
        <w:jc w:val="both"/>
        <w:rPr>
          <w:rFonts w:ascii="Cambria" w:eastAsia="Calibri" w:hAnsi="Cambria" w:cs="Times New Roman"/>
          <w:sz w:val="24"/>
          <w:szCs w:val="24"/>
          <w:lang w:bidi="pl-PL"/>
        </w:rPr>
      </w:pPr>
      <w:r w:rsidRPr="00AF7DFC">
        <w:rPr>
          <w:rFonts w:ascii="Cambria" w:eastAsia="Calibri" w:hAnsi="Cambria" w:cs="Times New Roman"/>
          <w:sz w:val="24"/>
          <w:szCs w:val="24"/>
          <w:lang w:bidi="pl-PL"/>
        </w:rPr>
        <w:t>Dane osobowe, w zależności od potrzeb, będą przetwarzane przez Przyjmującego w siedzibie Powierzającego lub w siedzibie Przyjmującego.</w:t>
      </w:r>
    </w:p>
    <w:p w:rsidR="00893C58" w:rsidRPr="00AF7DFC" w:rsidRDefault="00893C58" w:rsidP="00893C58">
      <w:pPr>
        <w:widowControl w:val="0"/>
        <w:spacing w:line="240" w:lineRule="atLeast"/>
        <w:ind w:left="720" w:firstLine="0"/>
        <w:contextualSpacing/>
        <w:jc w:val="both"/>
        <w:rPr>
          <w:rFonts w:ascii="Cambria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>2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Zakres i cel przetwarzania danych</w:t>
      </w:r>
    </w:p>
    <w:p w:rsidR="00893C58" w:rsidRPr="00AF7DFC" w:rsidRDefault="00893C58" w:rsidP="00893C58">
      <w:pPr>
        <w:numPr>
          <w:ilvl w:val="0"/>
          <w:numId w:val="1"/>
        </w:numPr>
        <w:tabs>
          <w:tab w:val="left" w:pos="851"/>
        </w:tabs>
        <w:spacing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lastRenderedPageBreak/>
        <w:t xml:space="preserve">Przetwarzanie danych osobowych obejmuje wszelkie operacje dokonywane na jakichkolwiek danych osobowych zawartych ………………………………….  </w:t>
      </w:r>
    </w:p>
    <w:p w:rsidR="00893C58" w:rsidRPr="00AF7DFC" w:rsidRDefault="00893C58" w:rsidP="00893C58">
      <w:pPr>
        <w:numPr>
          <w:ilvl w:val="0"/>
          <w:numId w:val="1"/>
        </w:numPr>
        <w:tabs>
          <w:tab w:val="left" w:pos="851"/>
        </w:tabs>
        <w:spacing w:line="240" w:lineRule="auto"/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 xml:space="preserve">Przyjmujący zobowiązuje się przetwarzać powierzone dane osobowe wyłącznie w zakresie i w celu przewidzianym w Umowie </w:t>
      </w:r>
      <w:r w:rsidRPr="00AF7DFC">
        <w:rPr>
          <w:rFonts w:ascii="Cambria" w:eastAsia="Calibri" w:hAnsi="Cambria" w:cs="Times New Roman"/>
          <w:i/>
          <w:sz w:val="24"/>
          <w:szCs w:val="24"/>
        </w:rPr>
        <w:t>(nr i data zawarcia umowy np.: Nr …/………. z dnia … ……..roku).</w:t>
      </w:r>
    </w:p>
    <w:p w:rsidR="00893C58" w:rsidRPr="00AF7DFC" w:rsidRDefault="00893C58" w:rsidP="00893C58">
      <w:pPr>
        <w:tabs>
          <w:tab w:val="left" w:pos="851"/>
        </w:tabs>
        <w:ind w:left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>3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 xml:space="preserve">Obowiązki podmiotu przetwarzającego 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Przyjmujący </w:t>
      </w:r>
      <w:r w:rsidRPr="00AF7DFC">
        <w:rPr>
          <w:rFonts w:ascii="Cambria" w:hAnsi="Cambria" w:cs="Times New Roman"/>
          <w:sz w:val="24"/>
          <w:szCs w:val="24"/>
          <w:lang w:bidi="pl-PL"/>
        </w:rPr>
        <w:t xml:space="preserve">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</w:t>
      </w:r>
      <w:r w:rsidRPr="00AF7DFC">
        <w:rPr>
          <w:rFonts w:ascii="Cambria" w:hAnsi="Cambria" w:cs="Times New Roman"/>
          <w:sz w:val="24"/>
          <w:szCs w:val="24"/>
          <w:lang w:bidi="en-US"/>
        </w:rPr>
        <w:t xml:space="preserve">art. </w:t>
      </w:r>
      <w:r w:rsidRPr="00AF7DFC">
        <w:rPr>
          <w:rFonts w:ascii="Cambria" w:hAnsi="Cambria" w:cs="Times New Roman"/>
          <w:sz w:val="24"/>
          <w:szCs w:val="24"/>
          <w:lang w:bidi="pl-PL"/>
        </w:rPr>
        <w:t>32 Rozporządzenia.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>Przyjmujący zobowiązuje się dołożyć należytej staranności przy przetwarzaniu powierzonych danych osobowych.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>Przyjmujący zobowiązuje się do nadania upoważnień do przetwarzania danych osobowych wszystkim osobom, które będą przetwarzały powierzone dane w celu</w:t>
      </w:r>
      <w:r w:rsidRPr="00AF7DFC">
        <w:rPr>
          <w:rFonts w:ascii="Cambria" w:hAnsi="Cambria" w:cs="Times New Roman"/>
          <w:sz w:val="24"/>
          <w:szCs w:val="24"/>
        </w:rPr>
        <w:t xml:space="preserve"> </w:t>
      </w:r>
      <w:r w:rsidRPr="00AF7DFC">
        <w:rPr>
          <w:rFonts w:ascii="Cambria" w:hAnsi="Cambria" w:cs="Times New Roman"/>
          <w:sz w:val="24"/>
          <w:szCs w:val="24"/>
          <w:lang w:bidi="pl-PL"/>
        </w:rPr>
        <w:t>realizacji niniejszej umowy. Przyjmujący zobowiązuje się do bezzwłocznego przekazania Powierzającemu listy osób z nadanymi upoważnieniami, a także aktualizowania tej listy po każdej zmianie.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 xml:space="preserve">Przyjmujący zobowiązuje się zapewnić zachowanie w tajemnicy, o której mowa w </w:t>
      </w:r>
      <w:r w:rsidRPr="00AF7DFC">
        <w:rPr>
          <w:rFonts w:ascii="Cambria" w:hAnsi="Cambria" w:cs="Times New Roman"/>
          <w:sz w:val="24"/>
          <w:szCs w:val="24"/>
          <w:lang w:bidi="en-US"/>
        </w:rPr>
        <w:t xml:space="preserve">art. </w:t>
      </w:r>
      <w:r w:rsidRPr="00AF7DFC">
        <w:rPr>
          <w:rFonts w:ascii="Cambria" w:hAnsi="Cambria" w:cs="Times New Roman"/>
          <w:sz w:val="24"/>
          <w:szCs w:val="24"/>
          <w:lang w:bidi="pl-PL"/>
        </w:rPr>
        <w:t xml:space="preserve">28 ust 3 </w:t>
      </w:r>
      <w:r w:rsidRPr="00AF7DFC">
        <w:rPr>
          <w:rFonts w:ascii="Cambria" w:hAnsi="Cambria" w:cs="Times New Roman"/>
          <w:sz w:val="24"/>
          <w:szCs w:val="24"/>
          <w:lang w:bidi="de-DE"/>
        </w:rPr>
        <w:t xml:space="preserve">pkt </w:t>
      </w:r>
      <w:r w:rsidRPr="00AF7DFC">
        <w:rPr>
          <w:rFonts w:ascii="Cambria" w:hAnsi="Cambria" w:cs="Times New Roman"/>
          <w:sz w:val="24"/>
          <w:szCs w:val="24"/>
          <w:lang w:bidi="pl-PL"/>
        </w:rPr>
        <w:t>b Rozporządzenia, przetwarzanych danych przez osoby, które upoważnia do przetwarzania danych osobowych w celu realizacji niniejszej umowy, zarówno w trakcie zatrudnienia ich u Przyjmującego, jak i po jego ustaniu.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>Przyjmujący po zakończeniu świadczenia usług związanych z przetwarzaniem zwraca Powierzającemu wszelkie dane osobowe oraz usuwa wszelkie ich istniejące kopie, chyba że prawo Unii lub prawo państwa członkowskiego nakazują przechowywanie danych osobowych.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 xml:space="preserve">Przyjmujący umożliwia Powierzającemu, wywiązać się z obowiązku odpowiadania na żądania osoby, której dane dotyczą oraz wywiązywania się z obowiązków określonych w </w:t>
      </w:r>
      <w:r w:rsidRPr="00AF7DFC">
        <w:rPr>
          <w:rFonts w:ascii="Cambria" w:hAnsi="Cambria" w:cs="Times New Roman"/>
          <w:sz w:val="24"/>
          <w:szCs w:val="24"/>
          <w:lang w:bidi="en-US"/>
        </w:rPr>
        <w:t xml:space="preserve">art. </w:t>
      </w:r>
      <w:r w:rsidRPr="00AF7DFC">
        <w:rPr>
          <w:rFonts w:ascii="Cambria" w:hAnsi="Cambria" w:cs="Times New Roman"/>
          <w:sz w:val="24"/>
          <w:szCs w:val="24"/>
          <w:lang w:bidi="pl-PL"/>
        </w:rPr>
        <w:t>32-36 Rozporządzenia.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>Przyjmujący po stwierdzeniu naruszenia ochrony danych osobowych bez zbędnej zwłoki zgłasza je Powierzającemu, jednak nie później niż do 24 godzin od wystąpienia zdarzenia.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 xml:space="preserve">Przyjmujący jest zobowiązany do prowadzenia Rejestru wszystkich kategorii czynności przetwarzania, o którym mowa w </w:t>
      </w:r>
      <w:r w:rsidRPr="00AF7DFC">
        <w:rPr>
          <w:rFonts w:ascii="Cambria" w:hAnsi="Cambria" w:cs="Times New Roman"/>
          <w:sz w:val="24"/>
          <w:szCs w:val="24"/>
          <w:lang w:bidi="en-US"/>
        </w:rPr>
        <w:t xml:space="preserve">art. </w:t>
      </w:r>
      <w:r w:rsidRPr="00AF7DFC">
        <w:rPr>
          <w:rFonts w:ascii="Cambria" w:hAnsi="Cambria" w:cs="Times New Roman"/>
          <w:sz w:val="24"/>
          <w:szCs w:val="24"/>
          <w:lang w:bidi="pl-PL"/>
        </w:rPr>
        <w:t>30 ust.2 Rozporządzenia.</w:t>
      </w:r>
    </w:p>
    <w:p w:rsidR="00893C58" w:rsidRPr="00AF7DFC" w:rsidRDefault="00893C58" w:rsidP="00893C58">
      <w:pPr>
        <w:numPr>
          <w:ilvl w:val="0"/>
          <w:numId w:val="2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  <w:lang w:bidi="pl-PL"/>
        </w:rPr>
        <w:t xml:space="preserve">Przyjmujący jest zobowiązany do wypełnienia obowiązku informacyjnego, o którym mowa w art. 13 i </w:t>
      </w:r>
      <w:r w:rsidRPr="00AF7DFC">
        <w:rPr>
          <w:rFonts w:ascii="Cambria" w:hAnsi="Cambria" w:cs="Times New Roman"/>
          <w:sz w:val="24"/>
          <w:szCs w:val="24"/>
          <w:lang w:bidi="en-US"/>
        </w:rPr>
        <w:t xml:space="preserve">art. </w:t>
      </w:r>
      <w:r w:rsidRPr="00AF7DFC">
        <w:rPr>
          <w:rFonts w:ascii="Cambria" w:hAnsi="Cambria" w:cs="Times New Roman"/>
          <w:sz w:val="24"/>
          <w:szCs w:val="24"/>
          <w:lang w:bidi="pl-PL"/>
        </w:rPr>
        <w:t xml:space="preserve">14 Rozporządzenia. </w:t>
      </w:r>
    </w:p>
    <w:p w:rsidR="00893C58" w:rsidRPr="00AF7DFC" w:rsidRDefault="00893C58" w:rsidP="00893C58">
      <w:pPr>
        <w:spacing w:after="160" w:line="240" w:lineRule="auto"/>
        <w:ind w:hanging="425"/>
        <w:jc w:val="both"/>
        <w:rPr>
          <w:rFonts w:ascii="Cambria" w:eastAsia="Calibri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>4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Prawo kontroli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Strony ustalają, że podczas realizacji niniejszej Umowy powierzenia będą ze sobą ściśle współpracować, informując się wzajemnie o wszystkich okolicznościach mających lub mogących mieć wpływ na wykonanie Umowy powierzenia, w szczególności Przyjmujący będzie niezwłocznie informował Powierzającego o wszelkich przypadkach naruszenia przepisów w zakresie ochrony powierzonych danych osobowych, o ich niewłaściwym użyciu lub nieupoważnionym dostępie do nich oraz o wszelkich czynnościach w sprawach dotyczących ochrony danych osobowych podejmowanych w związku z postępowaniem przed innymi organami i urzędami.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lastRenderedPageBreak/>
        <w:t>Powierzający, zgodnie z art. 28 ust. 3 pkt h) Rozporządzenia, ma prawo do kontroli sposobu wykonywania niniejszej Umowy powierzenia przez Przyjmującego poprzez przeprowadzenie zapowiedzianych na 7 dni kalendarzowych wcześniej, doraźnych kontroli dotyczących sposobu przetwarzania danych osobowych oraz sprawdzeniu czy środki zastosowane przez Przyjmującego przy przetwarzaniu i zabezpieczeniu powierzonych danych osobowych spełniają postanowienia umowy.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Kontrole może przeprowadzić upoważniony przedstawiciel Powierzającego, który posiada prawo żądania złożenia pisemnych wyjaśnień od Przyjmującego.</w:t>
      </w:r>
    </w:p>
    <w:p w:rsidR="00893C58" w:rsidRPr="00AF7DFC" w:rsidRDefault="00893C58" w:rsidP="00893C58">
      <w:pPr>
        <w:numPr>
          <w:ilvl w:val="0"/>
          <w:numId w:val="3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Przyjmujący udostępnia Powierzającemu wszelkie informacje niezbędne do wykazania spełnienia obowiązków określonych w art. 28 Rozporządzenia. 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Prawo do kontroli, Powierzający realizować będzie w godzinach pracy Przyjmującego.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Na zakończenie kontroli, o której mowa w ust. 2, przedstawiciel Powierzającego sporządza protokół w 2 egzemplarzach, który podpisują i otrzymują przedstawiciele obu stron. Przedstawiciel Przyjmującego może wnieść jednostronnie zastrzeżenia do protokołu w ciągu 5 dni roboczych od daty jego podpisania przez strony.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Po kontroli, o której mowa w ust. 2, Powierzający może zredagować i żądać wykonania zaleceń pokontrolnych oraz określić termin ich realizacji.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Przyjmujący zobowiązuje się dostosować do zaleceń pokontrolnych mających na celu usuniecie uchybień i poprawę bezpieczeństwa przetwarzania danych osobowych.</w:t>
      </w:r>
    </w:p>
    <w:p w:rsidR="00893C58" w:rsidRPr="00AF7DFC" w:rsidRDefault="00893C58" w:rsidP="00893C58">
      <w:pPr>
        <w:numPr>
          <w:ilvl w:val="0"/>
          <w:numId w:val="3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Przyjmujący zobowiązuje się odpowiedzieć niezwłocznie i właściwie na każde pytanie Powierzającego, dotyczące przetwarzania powierzonych mu na podstawie Umowy danych osobowych.</w:t>
      </w:r>
    </w:p>
    <w:p w:rsidR="00893C58" w:rsidRPr="00AF7DFC" w:rsidRDefault="00893C58" w:rsidP="00893C58">
      <w:pPr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>5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Dalsze powierzenie danych do przetwarzania</w:t>
      </w:r>
    </w:p>
    <w:p w:rsidR="00893C58" w:rsidRPr="00AF7DFC" w:rsidRDefault="00893C58" w:rsidP="00893C58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Przyjmujący nie może powierzyć wykonania zadań wynikających z niniejszej Umowy powierzenia innej osobie lub firmie bez uprzedniej zgody Powierzającego, wyrażonej na piśmie.</w:t>
      </w:r>
    </w:p>
    <w:p w:rsidR="00893C58" w:rsidRPr="00AF7DFC" w:rsidRDefault="00893C58" w:rsidP="00893C58">
      <w:pPr>
        <w:numPr>
          <w:ilvl w:val="0"/>
          <w:numId w:val="4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Przekazanie powierzonych danych do państwa trzeciego może nastąpić jedynie </w:t>
      </w:r>
      <w:r w:rsidRPr="00AF7DFC">
        <w:rPr>
          <w:rFonts w:ascii="Cambria" w:hAnsi="Cambria" w:cs="Times New Roman"/>
          <w:sz w:val="24"/>
          <w:szCs w:val="24"/>
        </w:rPr>
        <w:br/>
        <w:t xml:space="preserve">na pisemne polecenie Powierzającego chyba, że obowiązek taki nakłada </w:t>
      </w:r>
      <w:r w:rsidRPr="00AF7DFC">
        <w:rPr>
          <w:rFonts w:ascii="Cambria" w:hAnsi="Cambria" w:cs="Times New Roman"/>
          <w:sz w:val="24"/>
          <w:szCs w:val="24"/>
        </w:rPr>
        <w:br/>
        <w:t>na Przyjmującego prawo Unii lub prawo państwa członkowskiego, któremu podlega Przyjmujący. W takim przypadku przed rozpoczęciem przetwarzania Przyjmujący informuje Powierzającego o tym obowiązku prawnym, o ile prawo to nie zabrania udzielania takiej informacji z uwagi na ważny interes publiczny.</w:t>
      </w:r>
    </w:p>
    <w:p w:rsidR="00893C58" w:rsidRPr="00AF7DFC" w:rsidRDefault="00893C58" w:rsidP="00893C58">
      <w:pPr>
        <w:numPr>
          <w:ilvl w:val="0"/>
          <w:numId w:val="4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Podwykonawca, o którym mowa w §5 ust. 1 Umowy winien spełniać te same gwarancje i obowiązki jakie zostały nałożone na Przyjmującego w niniejszej Umowie. </w:t>
      </w:r>
    </w:p>
    <w:p w:rsidR="00893C58" w:rsidRPr="00AF7DFC" w:rsidRDefault="00893C58" w:rsidP="00893C58">
      <w:pPr>
        <w:numPr>
          <w:ilvl w:val="0"/>
          <w:numId w:val="4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Przyjmujący ponosi pełną odpowiedzialność wobec Powierzającego za nie wywiązanie się ze spoczywających na podwykonawcy obowiązków ochrony danych osobowych.</w:t>
      </w:r>
    </w:p>
    <w:p w:rsidR="00893C58" w:rsidRPr="00AF7DFC" w:rsidRDefault="00893C58" w:rsidP="00893C58">
      <w:pPr>
        <w:widowControl w:val="0"/>
        <w:spacing w:line="240" w:lineRule="atLeast"/>
        <w:ind w:left="714" w:firstLine="0"/>
        <w:contextualSpacing/>
        <w:jc w:val="both"/>
        <w:rPr>
          <w:rFonts w:ascii="Cambria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 6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Odpowiedzialność Przyjmującego</w:t>
      </w:r>
    </w:p>
    <w:p w:rsidR="00893C58" w:rsidRPr="00AF7DFC" w:rsidRDefault="00893C58" w:rsidP="00893C58">
      <w:pPr>
        <w:numPr>
          <w:ilvl w:val="0"/>
          <w:numId w:val="8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Przyjmujący jest odpowiedzialny za udostępnienie lub wykorzystanie danych osobowych niezgodnie z treścią umowy, a w szczególności za udostępnienie powierzonych do przetwarzania danych osobowych osobom nieupoważnionym. </w:t>
      </w:r>
    </w:p>
    <w:p w:rsidR="00893C58" w:rsidRPr="00AF7DFC" w:rsidRDefault="00893C58" w:rsidP="00893C58">
      <w:pPr>
        <w:numPr>
          <w:ilvl w:val="0"/>
          <w:numId w:val="8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Przyjmujący zobowiązuje się do niezwłocznego poinformowania Powierzającego </w:t>
      </w:r>
      <w:r w:rsidRPr="00AF7DFC">
        <w:rPr>
          <w:rFonts w:ascii="Cambria" w:hAnsi="Cambria" w:cs="Times New Roman"/>
          <w:sz w:val="24"/>
          <w:szCs w:val="24"/>
        </w:rPr>
        <w:br/>
        <w:t xml:space="preserve">o jakimkolwiek postępowaniu, w szczególności administracyjnym lub sądowym, dotyczącym przetwarzania przez Przyjmującego danych osobowych określonych </w:t>
      </w:r>
      <w:r w:rsidRPr="00AF7DFC">
        <w:rPr>
          <w:rFonts w:ascii="Cambria" w:hAnsi="Cambria" w:cs="Times New Roman"/>
          <w:sz w:val="24"/>
          <w:szCs w:val="24"/>
        </w:rPr>
        <w:br/>
        <w:t xml:space="preserve">w umowie, o jakiejkolwiek decyzji administracyjnej lub orzeczeniu dotyczącym przetwarzania tych danych, skierowanych do Przyjmującego, a także o wszelkich </w:t>
      </w:r>
      <w:r w:rsidRPr="00AF7DFC">
        <w:rPr>
          <w:rFonts w:ascii="Cambria" w:hAnsi="Cambria" w:cs="Times New Roman"/>
          <w:sz w:val="24"/>
          <w:szCs w:val="24"/>
        </w:rPr>
        <w:lastRenderedPageBreak/>
        <w:t xml:space="preserve">planowanych, o ile są wiadome, lub realizowanych kontrolach i inspekcjach dotyczących przetwarzania u Przyjmującego tych danych osobowych w szczególności prowadzonych przez inspektorów upoważnionych przez organ nadzorczy w zakresie ochrony danych osobowych. </w:t>
      </w:r>
    </w:p>
    <w:p w:rsidR="00893C58" w:rsidRPr="00AF7DFC" w:rsidRDefault="00893C58" w:rsidP="00893C58">
      <w:pPr>
        <w:numPr>
          <w:ilvl w:val="0"/>
          <w:numId w:val="8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Odpowiedzialność Przyjmującego dotyczy wyłącznie danych osobowych powierzonych w ramach Umowy.</w:t>
      </w:r>
    </w:p>
    <w:p w:rsidR="00893C58" w:rsidRPr="00AF7DFC" w:rsidRDefault="00893C58" w:rsidP="00893C58">
      <w:pPr>
        <w:ind w:left="0" w:firstLine="0"/>
        <w:rPr>
          <w:rFonts w:ascii="Cambria" w:eastAsia="Calibri" w:hAnsi="Cambria" w:cs="Times New Roman"/>
          <w:b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>7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Czas obowiązywania umowy</w:t>
      </w:r>
    </w:p>
    <w:p w:rsidR="00893C58" w:rsidRPr="00AF7DFC" w:rsidRDefault="00893C58" w:rsidP="00893C58">
      <w:pPr>
        <w:numPr>
          <w:ilvl w:val="0"/>
          <w:numId w:val="5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Niniejsza Umowa powierzenia zostaje zawarta na czas obowiązywania Umowy, </w:t>
      </w:r>
      <w:r w:rsidRPr="00AF7DFC">
        <w:rPr>
          <w:rFonts w:ascii="Cambria" w:hAnsi="Cambria" w:cs="Times New Roman"/>
          <w:sz w:val="24"/>
          <w:szCs w:val="24"/>
        </w:rPr>
        <w:br/>
        <w:t xml:space="preserve">o której mowa </w:t>
      </w:r>
      <w:r w:rsidRPr="00AF7DFC">
        <w:rPr>
          <w:rFonts w:ascii="Cambria" w:hAnsi="Cambria" w:cs="Times New Roman"/>
          <w:bCs/>
          <w:sz w:val="24"/>
          <w:szCs w:val="24"/>
        </w:rPr>
        <w:t>§ 1 ust. 1 włącznie z okresem obowiązywania gwarancji i rękojmi.</w:t>
      </w:r>
    </w:p>
    <w:p w:rsidR="00893C58" w:rsidRPr="00AF7DFC" w:rsidRDefault="00893C58" w:rsidP="00893C58">
      <w:pPr>
        <w:numPr>
          <w:ilvl w:val="0"/>
          <w:numId w:val="5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Każda ze stron może wypowiedzieć niniejszą umowę z zachowaniem 14</w:t>
      </w:r>
      <w:r w:rsidRPr="00AF7DFC">
        <w:rPr>
          <w:rFonts w:ascii="Cambria" w:hAnsi="Cambria" w:cs="Times New Roman"/>
          <w:i/>
          <w:sz w:val="24"/>
          <w:szCs w:val="24"/>
        </w:rPr>
        <w:t xml:space="preserve"> </w:t>
      </w:r>
      <w:r w:rsidRPr="00AF7DFC">
        <w:rPr>
          <w:rFonts w:ascii="Cambria" w:hAnsi="Cambria" w:cs="Times New Roman"/>
          <w:sz w:val="24"/>
          <w:szCs w:val="24"/>
        </w:rPr>
        <w:t>dniowego okresu wypowiedzenia.</w:t>
      </w:r>
    </w:p>
    <w:p w:rsidR="00893C58" w:rsidRPr="00AF7DFC" w:rsidRDefault="00893C58" w:rsidP="00893C58">
      <w:pPr>
        <w:widowControl w:val="0"/>
        <w:spacing w:line="240" w:lineRule="atLeast"/>
        <w:ind w:left="714" w:firstLine="0"/>
        <w:contextualSpacing/>
        <w:jc w:val="both"/>
        <w:rPr>
          <w:rFonts w:ascii="Cambria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>8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Rozwiązanie umowy</w:t>
      </w:r>
    </w:p>
    <w:p w:rsidR="00893C58" w:rsidRPr="00AF7DFC" w:rsidRDefault="00893C58" w:rsidP="00893C58">
      <w:pPr>
        <w:numPr>
          <w:ilvl w:val="0"/>
          <w:numId w:val="9"/>
        </w:numPr>
        <w:spacing w:after="160" w:line="240" w:lineRule="auto"/>
        <w:ind w:hanging="357"/>
        <w:contextualSpacing/>
        <w:rPr>
          <w:rFonts w:ascii="Cambria" w:hAnsi="Cambria" w:cs="Times New Roman"/>
          <w:b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Przekazujący może rozwiązać niniejszą umowę ze skutkiem natychmiastowym, gdy Przyjmujący:</w:t>
      </w:r>
    </w:p>
    <w:p w:rsidR="00893C58" w:rsidRPr="00AF7DFC" w:rsidRDefault="00893C58" w:rsidP="00893C58">
      <w:pPr>
        <w:numPr>
          <w:ilvl w:val="0"/>
          <w:numId w:val="12"/>
        </w:numPr>
        <w:spacing w:after="160" w:line="240" w:lineRule="auto"/>
        <w:contextualSpacing/>
        <w:rPr>
          <w:rFonts w:ascii="Cambria" w:hAnsi="Cambria" w:cs="Times New Roman"/>
          <w:b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pomimo zobowiązania go do usunięcia uchybień stwierdzonych podczas kontroli nie usunie ich w wyznaczonym terminie;</w:t>
      </w:r>
    </w:p>
    <w:p w:rsidR="00893C58" w:rsidRPr="00AF7DFC" w:rsidRDefault="00893C58" w:rsidP="00893C58">
      <w:pPr>
        <w:numPr>
          <w:ilvl w:val="0"/>
          <w:numId w:val="12"/>
        </w:numPr>
        <w:spacing w:after="160" w:line="240" w:lineRule="auto"/>
        <w:contextualSpacing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przetwarza dane osobowe w sposób niezgodny z umową;</w:t>
      </w:r>
    </w:p>
    <w:p w:rsidR="00893C58" w:rsidRPr="00AF7DFC" w:rsidRDefault="00893C58" w:rsidP="00893C58">
      <w:pPr>
        <w:numPr>
          <w:ilvl w:val="0"/>
          <w:numId w:val="12"/>
        </w:numPr>
        <w:spacing w:line="24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powierzył wykonanie przedmiotu Umowy innemu podmiotowi bez zgody Przekazującego;</w:t>
      </w:r>
    </w:p>
    <w:p w:rsidR="00893C58" w:rsidRPr="00AF7DFC" w:rsidRDefault="00893C58" w:rsidP="00893C58">
      <w:pPr>
        <w:numPr>
          <w:ilvl w:val="0"/>
          <w:numId w:val="12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wykorzystał dane w celu i w zakresie niezgodnym z niniejszą Umową powierzenia;</w:t>
      </w:r>
    </w:p>
    <w:p w:rsidR="00893C58" w:rsidRPr="00AF7DFC" w:rsidRDefault="00893C58" w:rsidP="00893C58">
      <w:pPr>
        <w:numPr>
          <w:ilvl w:val="0"/>
          <w:numId w:val="12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nie zaprzestał niewłaściwego przetwarzania danych osobowych,</w:t>
      </w:r>
    </w:p>
    <w:p w:rsidR="00893C58" w:rsidRPr="00AF7DFC" w:rsidRDefault="00893C58" w:rsidP="00893C58">
      <w:pPr>
        <w:numPr>
          <w:ilvl w:val="0"/>
          <w:numId w:val="12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 xml:space="preserve">zawiadomi Powierzającego o swojej niezdolności do dalszego wykonywania niniejszej Umowy, w szczególności niespełniania wymagań określonych w </w:t>
      </w:r>
      <w:r w:rsidRPr="00AF7DFC">
        <w:rPr>
          <w:rFonts w:ascii="Cambria" w:eastAsia="Calibri" w:hAnsi="Cambria" w:cs="Times New Roman"/>
          <w:bCs/>
          <w:sz w:val="24"/>
          <w:szCs w:val="24"/>
        </w:rPr>
        <w:t>§ 3;</w:t>
      </w:r>
    </w:p>
    <w:p w:rsidR="00893C58" w:rsidRPr="00AF7DFC" w:rsidRDefault="00893C58" w:rsidP="00893C58">
      <w:pPr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bCs/>
          <w:sz w:val="24"/>
          <w:szCs w:val="24"/>
        </w:rPr>
        <w:t>a ponadto, gdy:</w:t>
      </w:r>
    </w:p>
    <w:p w:rsidR="00893C58" w:rsidRPr="00AF7DFC" w:rsidRDefault="00893C58" w:rsidP="00893C58">
      <w:pPr>
        <w:numPr>
          <w:ilvl w:val="0"/>
          <w:numId w:val="12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 xml:space="preserve">zostanie wszczęte postępowanie sądowe przeciw Przyjmującemu w związku </w:t>
      </w:r>
      <w:r w:rsidRPr="00AF7DFC">
        <w:rPr>
          <w:rFonts w:ascii="Cambria" w:eastAsia="Calibri" w:hAnsi="Cambria" w:cs="Times New Roman"/>
          <w:sz w:val="24"/>
          <w:szCs w:val="24"/>
        </w:rPr>
        <w:br/>
        <w:t>z naruszeniem ochrony danych osobowych, których przetwarzanie powierzono niniejszą Umową powierzenia;</w:t>
      </w:r>
    </w:p>
    <w:p w:rsidR="00893C58" w:rsidRPr="00AF7DFC" w:rsidRDefault="00893C58" w:rsidP="00893C58">
      <w:pPr>
        <w:numPr>
          <w:ilvl w:val="0"/>
          <w:numId w:val="12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 xml:space="preserve">w sytuacji rozwiązania Umowy, o której mowa § 1 ust. 1 niniejszej Umowy powierzenia, przez którąkolwiek ze Stron, z przyczyn i w terminie określonym </w:t>
      </w:r>
      <w:r w:rsidRPr="00AF7DFC">
        <w:rPr>
          <w:rFonts w:ascii="Cambria" w:eastAsia="Calibri" w:hAnsi="Cambria" w:cs="Times New Roman"/>
          <w:sz w:val="24"/>
          <w:szCs w:val="24"/>
        </w:rPr>
        <w:br/>
        <w:t>w Umowie ………………………………………………………………………..</w:t>
      </w:r>
    </w:p>
    <w:p w:rsidR="00893C58" w:rsidRPr="00AF7DFC" w:rsidRDefault="00893C58" w:rsidP="00893C58">
      <w:pPr>
        <w:numPr>
          <w:ilvl w:val="0"/>
          <w:numId w:val="11"/>
        </w:numPr>
        <w:spacing w:line="240" w:lineRule="auto"/>
        <w:ind w:left="709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Wypowiedzenie Umowy powierzenia przez którąkolwiek ze Stron jest równoznaczne z wypowiedzeniem Umowy, o której mowa </w:t>
      </w:r>
      <w:r w:rsidRPr="00AF7DFC">
        <w:rPr>
          <w:rFonts w:ascii="Cambria" w:hAnsi="Cambria" w:cs="Times New Roman"/>
          <w:bCs/>
          <w:sz w:val="24"/>
          <w:szCs w:val="24"/>
        </w:rPr>
        <w:t>w § 1 ust. 1.</w:t>
      </w:r>
    </w:p>
    <w:p w:rsidR="00893C58" w:rsidRPr="00AF7DFC" w:rsidRDefault="00893C58" w:rsidP="00893C58">
      <w:pPr>
        <w:widowControl w:val="0"/>
        <w:spacing w:line="240" w:lineRule="atLeast"/>
        <w:ind w:left="1080" w:firstLine="0"/>
        <w:contextualSpacing/>
        <w:rPr>
          <w:rFonts w:ascii="Cambria" w:hAnsi="Cambria" w:cs="Times New Roman"/>
          <w:b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>9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Zasady zachowania poufności</w:t>
      </w:r>
    </w:p>
    <w:p w:rsidR="00893C58" w:rsidRPr="00AF7DFC" w:rsidRDefault="00893C58" w:rsidP="00893C58">
      <w:pPr>
        <w:numPr>
          <w:ilvl w:val="0"/>
          <w:numId w:val="6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 xml:space="preserve">Przyjmujący zobowiązuje się do zachowania w tajemnicy wszelkich informacji, danych, materiałów, dokumentów i danych osobowych otrzymanych </w:t>
      </w:r>
      <w:r w:rsidRPr="00AF7DFC">
        <w:rPr>
          <w:rFonts w:ascii="Cambria" w:hAnsi="Cambria" w:cs="Times New Roman"/>
          <w:sz w:val="24"/>
          <w:szCs w:val="24"/>
        </w:rPr>
        <w:br/>
        <w:t xml:space="preserve">od Powierzającego i od współpracujących z nim osób oraz danych uzyskanych </w:t>
      </w:r>
      <w:r w:rsidRPr="00AF7DFC">
        <w:rPr>
          <w:rFonts w:ascii="Cambria" w:hAnsi="Cambria" w:cs="Times New Roman"/>
          <w:sz w:val="24"/>
          <w:szCs w:val="24"/>
        </w:rPr>
        <w:br/>
        <w:t>w jakikolwiek inny sposób, zamierzony czy przypadkowy w formie ustnej, pisemnej lub elektronicznej.</w:t>
      </w:r>
    </w:p>
    <w:p w:rsidR="00893C58" w:rsidRPr="00AF7DFC" w:rsidRDefault="00893C58" w:rsidP="00893C58">
      <w:pPr>
        <w:numPr>
          <w:ilvl w:val="0"/>
          <w:numId w:val="6"/>
        </w:numPr>
        <w:spacing w:after="160"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Przyjmujący oświadcza, że w związku ze zobowiązaniem do zachowania w tajemnicy danych nie będą one wykorzystywane, ujawniane ani udostępniane bez pisemnej zgody Przekazującego w innym celu niż wykonanie Umowy, chyba że konieczność ujawnienia posiadanych informacji wynika  z obowiązujących przepisów prawa lub Umowy.</w:t>
      </w:r>
    </w:p>
    <w:p w:rsidR="00893C58" w:rsidRPr="00AF7DFC" w:rsidRDefault="00893C58" w:rsidP="00893C58">
      <w:pPr>
        <w:rPr>
          <w:rFonts w:ascii="Cambria" w:eastAsia="Calibri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lastRenderedPageBreak/>
        <w:t>§</w:t>
      </w:r>
      <w:r w:rsidR="002E3AC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AF7DFC">
        <w:rPr>
          <w:rFonts w:ascii="Cambria" w:eastAsia="Calibri" w:hAnsi="Cambria" w:cs="Times New Roman"/>
          <w:b/>
          <w:sz w:val="24"/>
          <w:szCs w:val="24"/>
        </w:rPr>
        <w:t xml:space="preserve">10 </w:t>
      </w: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F7DFC">
        <w:rPr>
          <w:rFonts w:ascii="Cambria" w:eastAsia="Calibri" w:hAnsi="Cambria" w:cs="Times New Roman"/>
          <w:b/>
          <w:sz w:val="24"/>
          <w:szCs w:val="24"/>
        </w:rPr>
        <w:t>Postanowienia końcowe</w:t>
      </w:r>
    </w:p>
    <w:p w:rsidR="00893C58" w:rsidRPr="00AF7DFC" w:rsidRDefault="00893C58" w:rsidP="00893C58">
      <w:pPr>
        <w:numPr>
          <w:ilvl w:val="0"/>
          <w:numId w:val="7"/>
        </w:numPr>
        <w:spacing w:line="240" w:lineRule="auto"/>
        <w:ind w:left="714" w:hanging="357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 xml:space="preserve">Po wygaśnięciu niniejszej Umowy powierzenia Przyjmujący niezwłocznie, ale nie później niż w terminie do 5 dni kalendarzowych, zobowiązuje się zwrócić lub skutecznie usunąć </w:t>
      </w:r>
      <w:r w:rsidRPr="00AF7DFC">
        <w:rPr>
          <w:rFonts w:ascii="Cambria" w:hAnsi="Cambria" w:cs="Times New Roman"/>
          <w:sz w:val="24"/>
          <w:szCs w:val="24"/>
          <w:lang w:eastAsia="pl-PL"/>
        </w:rPr>
        <w:t xml:space="preserve">wszelkie dane osobowe, których przetwarzanie zostało mu powierzone, w tym trwale usunąć je również z nośników elektronicznych pozostających w dyspozycji Przyjmującego. </w:t>
      </w:r>
    </w:p>
    <w:p w:rsidR="00893C58" w:rsidRPr="00AF7DFC" w:rsidRDefault="00893C58" w:rsidP="00893C58">
      <w:pPr>
        <w:numPr>
          <w:ilvl w:val="0"/>
          <w:numId w:val="7"/>
        </w:numPr>
        <w:spacing w:line="240" w:lineRule="auto"/>
        <w:ind w:left="714" w:hanging="357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Zmiany Umowy powierzenia wymagają zachowania formy pisemnej, w postaci aneksu, pod rygorem nieważności.</w:t>
      </w:r>
    </w:p>
    <w:p w:rsidR="00893C58" w:rsidRPr="00AF7DFC" w:rsidRDefault="00893C58" w:rsidP="00893C58">
      <w:pPr>
        <w:numPr>
          <w:ilvl w:val="0"/>
          <w:numId w:val="7"/>
        </w:numPr>
        <w:spacing w:line="240" w:lineRule="auto"/>
        <w:ind w:left="714"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AF7DFC">
        <w:rPr>
          <w:rFonts w:ascii="Cambria" w:hAnsi="Cambria" w:cs="Times New Roman"/>
          <w:sz w:val="24"/>
          <w:szCs w:val="24"/>
        </w:rPr>
        <w:t>W sprawach nieuregulowanych zastosowanie będą miały przepisy Kodeksu cywilnego oraz Rozporządzenia.</w:t>
      </w:r>
    </w:p>
    <w:p w:rsidR="00893C58" w:rsidRPr="00AF7DFC" w:rsidRDefault="00893C58" w:rsidP="00893C58">
      <w:pPr>
        <w:numPr>
          <w:ilvl w:val="0"/>
          <w:numId w:val="7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Wszelkie spory związane z wykonaniem niniejszej Umowy powierzenia oraz wynikłe na tle niniejszej Umowy powierzenia rozstrzygane będą przez sąd właściwy dla siedziby Powierzającego.</w:t>
      </w:r>
    </w:p>
    <w:p w:rsidR="00893C58" w:rsidRPr="00AF7DFC" w:rsidRDefault="00893C58" w:rsidP="00893C58">
      <w:pPr>
        <w:numPr>
          <w:ilvl w:val="0"/>
          <w:numId w:val="7"/>
        </w:numPr>
        <w:spacing w:line="240" w:lineRule="auto"/>
        <w:jc w:val="both"/>
        <w:rPr>
          <w:rFonts w:ascii="Cambria" w:eastAsia="Calibri" w:hAnsi="Cambria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Umowa powierzenia została zawarta w formie elektronicznej podpisanej kwalifikowanym podpisem elektronicznym.</w:t>
      </w:r>
    </w:p>
    <w:p w:rsidR="00893C58" w:rsidRPr="00AF7DFC" w:rsidRDefault="00893C58" w:rsidP="00893C58">
      <w:pPr>
        <w:numPr>
          <w:ilvl w:val="0"/>
          <w:numId w:val="7"/>
        </w:num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F7DFC">
        <w:rPr>
          <w:rFonts w:ascii="Cambria" w:eastAsia="Calibri" w:hAnsi="Cambria" w:cs="Times New Roman"/>
          <w:sz w:val="24"/>
          <w:szCs w:val="24"/>
        </w:rPr>
        <w:t>Niniejsza Umowa powierzenia wchodzi w życie z dniem jej podpisania.</w:t>
      </w:r>
    </w:p>
    <w:p w:rsidR="00893C58" w:rsidRDefault="00893C58" w:rsidP="00893C58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93C58" w:rsidRPr="00AF7DFC" w:rsidRDefault="00893C58" w:rsidP="00893C58">
      <w:pPr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893C58" w:rsidRPr="00AF7DFC" w:rsidTr="0063436A">
        <w:tc>
          <w:tcPr>
            <w:tcW w:w="4648" w:type="dxa"/>
            <w:hideMark/>
          </w:tcPr>
          <w:p w:rsidR="00893C58" w:rsidRPr="00AF7DFC" w:rsidRDefault="00893C58" w:rsidP="0063436A">
            <w:pPr>
              <w:tabs>
                <w:tab w:val="num" w:pos="360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F7DFC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Powierzający</w:t>
            </w:r>
          </w:p>
        </w:tc>
        <w:tc>
          <w:tcPr>
            <w:tcW w:w="4640" w:type="dxa"/>
            <w:hideMark/>
          </w:tcPr>
          <w:p w:rsidR="00893C58" w:rsidRPr="00AF7DFC" w:rsidRDefault="00893C58" w:rsidP="0063436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AF7DFC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Przyjmujący</w:t>
            </w:r>
          </w:p>
        </w:tc>
      </w:tr>
      <w:tr w:rsidR="00893C58" w:rsidRPr="00AF7DFC" w:rsidTr="0063436A">
        <w:tc>
          <w:tcPr>
            <w:tcW w:w="4648" w:type="dxa"/>
            <w:vAlign w:val="bottom"/>
          </w:tcPr>
          <w:p w:rsidR="00893C58" w:rsidRPr="00AF7DFC" w:rsidRDefault="00893C58" w:rsidP="006343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  <w:p w:rsidR="00893C58" w:rsidRPr="00AF7DFC" w:rsidRDefault="00893C58" w:rsidP="006343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  <w:p w:rsidR="00893C58" w:rsidRPr="00AF7DFC" w:rsidRDefault="00893C58" w:rsidP="006343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F7DFC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4640" w:type="dxa"/>
            <w:vAlign w:val="bottom"/>
            <w:hideMark/>
          </w:tcPr>
          <w:p w:rsidR="00893C58" w:rsidRPr="00AF7DFC" w:rsidRDefault="00893C58" w:rsidP="0063436A">
            <w:pPr>
              <w:tabs>
                <w:tab w:val="num" w:pos="360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F7DFC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..................................................</w:t>
            </w:r>
          </w:p>
        </w:tc>
      </w:tr>
    </w:tbl>
    <w:p w:rsidR="00893C58" w:rsidRPr="00AF7DFC" w:rsidRDefault="00893C58" w:rsidP="00893C58">
      <w:pPr>
        <w:rPr>
          <w:rFonts w:ascii="Cambria" w:eastAsia="Calibri" w:hAnsi="Cambria" w:cs="Times New Roman"/>
          <w:sz w:val="24"/>
          <w:szCs w:val="24"/>
        </w:rPr>
      </w:pPr>
    </w:p>
    <w:p w:rsidR="00BE6F8B" w:rsidRDefault="000244F3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/>
    <w:p w:rsidR="00893C58" w:rsidRDefault="00893C58" w:rsidP="00893C58">
      <w:pPr>
        <w:keepNext/>
        <w:spacing w:after="120" w:line="240" w:lineRule="auto"/>
        <w:ind w:left="0" w:firstLine="0"/>
        <w:jc w:val="center"/>
        <w:outlineLvl w:val="2"/>
        <w:rPr>
          <w:rFonts w:ascii="Cambria" w:hAnsi="Cambria" w:cs="Times New Roman"/>
          <w:b/>
          <w:bCs/>
          <w:sz w:val="24"/>
          <w:szCs w:val="24"/>
          <w:lang w:eastAsia="pl-PL"/>
        </w:rPr>
      </w:pPr>
      <w:bookmarkStart w:id="1" w:name="_Toc463873388"/>
      <w:bookmarkStart w:id="2" w:name="_Toc463532344"/>
      <w:bookmarkStart w:id="3" w:name="_Toc466902024"/>
    </w:p>
    <w:p w:rsidR="002E3ACB" w:rsidRPr="00AF7DFC" w:rsidRDefault="002E3ACB" w:rsidP="00893C58">
      <w:pPr>
        <w:keepNext/>
        <w:spacing w:after="120" w:line="240" w:lineRule="auto"/>
        <w:ind w:left="0" w:firstLine="0"/>
        <w:jc w:val="center"/>
        <w:outlineLvl w:val="2"/>
        <w:rPr>
          <w:rFonts w:ascii="Cambria" w:hAnsi="Cambria" w:cs="Times New Roman"/>
          <w:b/>
          <w:bCs/>
          <w:sz w:val="24"/>
          <w:szCs w:val="24"/>
          <w:lang w:eastAsia="pl-PL"/>
        </w:rPr>
      </w:pPr>
    </w:p>
    <w:p w:rsidR="00893C58" w:rsidRDefault="00893C58" w:rsidP="00893C58">
      <w:pPr>
        <w:keepNext/>
        <w:spacing w:after="120" w:line="240" w:lineRule="auto"/>
        <w:ind w:left="0" w:firstLine="0"/>
        <w:jc w:val="center"/>
        <w:outlineLvl w:val="2"/>
        <w:rPr>
          <w:rFonts w:ascii="Cambria" w:hAnsi="Cambria" w:cs="Times New Roman"/>
          <w:b/>
          <w:bCs/>
          <w:sz w:val="24"/>
          <w:szCs w:val="24"/>
          <w:lang w:eastAsia="pl-PL"/>
        </w:rPr>
      </w:pPr>
      <w:r w:rsidRPr="00AF7DFC">
        <w:rPr>
          <w:rFonts w:ascii="Cambria" w:hAnsi="Cambria" w:cs="Times New Roman"/>
          <w:b/>
          <w:bCs/>
          <w:sz w:val="24"/>
          <w:szCs w:val="24"/>
          <w:lang w:eastAsia="pl-PL"/>
        </w:rPr>
        <w:t>Oświadczenie o ochronie informacji</w:t>
      </w:r>
      <w:bookmarkEnd w:id="1"/>
      <w:bookmarkEnd w:id="2"/>
      <w:bookmarkEnd w:id="3"/>
    </w:p>
    <w:p w:rsidR="00544101" w:rsidRPr="00AF7DFC" w:rsidRDefault="00544101" w:rsidP="00893C58">
      <w:pPr>
        <w:keepNext/>
        <w:spacing w:after="120" w:line="240" w:lineRule="auto"/>
        <w:ind w:left="0" w:firstLine="0"/>
        <w:jc w:val="center"/>
        <w:outlineLvl w:val="2"/>
        <w:rPr>
          <w:rFonts w:ascii="Cambria" w:hAnsi="Cambria" w:cs="Times New Roman"/>
          <w:b/>
          <w:bCs/>
          <w:sz w:val="24"/>
          <w:szCs w:val="24"/>
          <w:lang w:eastAsia="pl-PL"/>
        </w:rPr>
      </w:pPr>
    </w:p>
    <w:p w:rsidR="00893C58" w:rsidRPr="00AF7DFC" w:rsidRDefault="00893C58" w:rsidP="00893C58">
      <w:pPr>
        <w:autoSpaceDE w:val="0"/>
        <w:autoSpaceDN w:val="0"/>
        <w:adjustRightInd w:val="0"/>
        <w:jc w:val="right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>……………….., dnia ……. / ……… / ……………</w:t>
      </w: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>Ja niżej podpisana/y zobowiązuję się do zachowania w tajemnicy wszelkich informacji, do których mam/będę miał/a dostęp w związku z wykonywaniem Umowy ………………………. z dnia ………………………….. r., zarówno w trakcie jej trwania, jak i po jej zakończeniu lub rozwiązaniu.</w:t>
      </w: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>Zobowiązuję się do ścisłego przestrzegania przepisów, które wiążą się z ochroną danych osobowych, tajemnicą przedsiębiorstwa, infrastrukturą teleinformatyczną Urzędu Patentowego Rzeczypospolitej Polskiej i innych tajemnic prawnie chronionych, w szczególności określonych w Ustawie z dnia 30.06.2000 r. Prawo własności przemysłowej i nie będę bez upoważnienia wykorzystywał/a pozyskanych informacji w celach niezwiązanych z wykonywaniem przedmiotowej Umowy.</w:t>
      </w: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 xml:space="preserve">Jestem świadoma/y, iż wszelkie moje działania w obszarze dostępu do ww. informacji mogą być monitorowane przez Zamawiającego i wyrażam na to zgodę. </w:t>
      </w: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ind w:left="0" w:firstLine="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>Przyjmuję do wiadomości, iż postępowanie sprzeczne z powyższym oświadczeniem oznacza naruszenie warunków przedmiotowej Umowy i może być podstawą do jej przedwczesnego zakończenia i pociągnięcia mnie do odpowiedzialności karnej.</w:t>
      </w:r>
    </w:p>
    <w:p w:rsidR="00893C58" w:rsidRPr="00AF7DFC" w:rsidRDefault="00893C58" w:rsidP="00893C58">
      <w:pPr>
        <w:autoSpaceDE w:val="0"/>
        <w:autoSpaceDN w:val="0"/>
        <w:adjustRightInd w:val="0"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ind w:left="482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>…………………………………………</w:t>
      </w:r>
    </w:p>
    <w:p w:rsidR="00893C58" w:rsidRPr="00AF7DFC" w:rsidRDefault="00893C58" w:rsidP="00893C58">
      <w:pPr>
        <w:autoSpaceDE w:val="0"/>
        <w:autoSpaceDN w:val="0"/>
        <w:adjustRightInd w:val="0"/>
        <w:ind w:left="482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 xml:space="preserve">           (imię i nazwisko)</w:t>
      </w:r>
    </w:p>
    <w:p w:rsidR="00893C58" w:rsidRPr="00AF7DFC" w:rsidRDefault="00893C58" w:rsidP="00893C58">
      <w:pPr>
        <w:autoSpaceDE w:val="0"/>
        <w:autoSpaceDN w:val="0"/>
        <w:adjustRightInd w:val="0"/>
        <w:ind w:left="4820"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ind w:left="4820"/>
        <w:jc w:val="both"/>
        <w:rPr>
          <w:rFonts w:ascii="Cambria" w:eastAsia="Calibri" w:hAnsi="Cambria" w:cs="Tahoma"/>
          <w:sz w:val="24"/>
          <w:szCs w:val="24"/>
        </w:rPr>
      </w:pPr>
    </w:p>
    <w:p w:rsidR="00893C58" w:rsidRPr="00AF7DFC" w:rsidRDefault="00893C58" w:rsidP="00893C58">
      <w:pPr>
        <w:autoSpaceDE w:val="0"/>
        <w:autoSpaceDN w:val="0"/>
        <w:adjustRightInd w:val="0"/>
        <w:ind w:left="482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>…………………………………………</w:t>
      </w:r>
    </w:p>
    <w:p w:rsidR="00893C58" w:rsidRPr="00AF7DFC" w:rsidRDefault="00893C58" w:rsidP="00893C58">
      <w:pPr>
        <w:autoSpaceDE w:val="0"/>
        <w:autoSpaceDN w:val="0"/>
        <w:adjustRightInd w:val="0"/>
        <w:ind w:left="4820"/>
        <w:jc w:val="both"/>
        <w:rPr>
          <w:rFonts w:ascii="Cambria" w:eastAsia="Calibri" w:hAnsi="Cambria" w:cs="Tahoma"/>
          <w:sz w:val="24"/>
          <w:szCs w:val="24"/>
        </w:rPr>
      </w:pPr>
      <w:r w:rsidRPr="00AF7DFC">
        <w:rPr>
          <w:rFonts w:ascii="Cambria" w:eastAsia="Calibri" w:hAnsi="Cambria" w:cs="Tahoma"/>
          <w:sz w:val="24"/>
          <w:szCs w:val="24"/>
        </w:rPr>
        <w:t xml:space="preserve">         (podpis czytelny)</w:t>
      </w:r>
    </w:p>
    <w:p w:rsidR="00893C58" w:rsidRDefault="00893C58"/>
    <w:p w:rsidR="00B024C6" w:rsidRDefault="00B024C6"/>
    <w:p w:rsidR="00B024C6" w:rsidRDefault="00B024C6"/>
    <w:p w:rsidR="00B024C6" w:rsidRPr="002E3ACB" w:rsidRDefault="00B024C6" w:rsidP="002E3ACB">
      <w:pPr>
        <w:spacing w:line="254" w:lineRule="auto"/>
        <w:jc w:val="right"/>
        <w:rPr>
          <w:sz w:val="20"/>
          <w:szCs w:val="20"/>
        </w:rPr>
      </w:pPr>
    </w:p>
    <w:sectPr w:rsidR="00B024C6" w:rsidRPr="002E3ACB" w:rsidSect="008C0A0B">
      <w:pgSz w:w="11907" w:h="16840" w:code="9"/>
      <w:pgMar w:top="1255" w:right="1134" w:bottom="1418" w:left="1134" w:header="567" w:footer="56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893"/>
    <w:multiLevelType w:val="hybridMultilevel"/>
    <w:tmpl w:val="3F2CFB56"/>
    <w:lvl w:ilvl="0" w:tplc="450652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6AA"/>
    <w:multiLevelType w:val="hybridMultilevel"/>
    <w:tmpl w:val="1690D5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96D2F"/>
    <w:multiLevelType w:val="hybridMultilevel"/>
    <w:tmpl w:val="050863A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94"/>
        </w:tabs>
        <w:ind w:left="33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14"/>
        </w:tabs>
        <w:ind w:left="41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34"/>
        </w:tabs>
        <w:ind w:left="48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54"/>
        </w:tabs>
        <w:ind w:left="5554" w:hanging="36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1D78C6DA"/>
    <w:lvl w:ilvl="0" w:tplc="179E58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58"/>
    <w:rsid w:val="000244F3"/>
    <w:rsid w:val="000710ED"/>
    <w:rsid w:val="002E3ACB"/>
    <w:rsid w:val="003A580B"/>
    <w:rsid w:val="004757D0"/>
    <w:rsid w:val="00544101"/>
    <w:rsid w:val="00847EED"/>
    <w:rsid w:val="00893C58"/>
    <w:rsid w:val="008C0A0B"/>
    <w:rsid w:val="00971538"/>
    <w:rsid w:val="00B024C6"/>
    <w:rsid w:val="00EA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040E8-550B-4F33-9DA4-8CE0E486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C58"/>
    <w:pPr>
      <w:spacing w:after="0" w:line="276" w:lineRule="auto"/>
      <w:ind w:left="425" w:hanging="431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Winiarczyk Magdalena</dc:creator>
  <cp:keywords/>
  <dc:description/>
  <cp:lastModifiedBy>Sobańska Małgorzata</cp:lastModifiedBy>
  <cp:revision>2</cp:revision>
  <dcterms:created xsi:type="dcterms:W3CDTF">2026-02-27T13:41:00Z</dcterms:created>
  <dcterms:modified xsi:type="dcterms:W3CDTF">2026-02-27T13:41:00Z</dcterms:modified>
</cp:coreProperties>
</file>