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E1" w:rsidRPr="00D93FA4" w:rsidRDefault="008D7C93" w:rsidP="00D93FA4">
      <w:pPr>
        <w:pStyle w:val="Style5"/>
        <w:keepNext/>
        <w:keepLines/>
        <w:shd w:val="clear" w:color="auto" w:fill="auto"/>
        <w:tabs>
          <w:tab w:val="left" w:pos="8505"/>
        </w:tabs>
        <w:spacing w:after="120" w:line="276" w:lineRule="auto"/>
        <w:ind w:left="7080" w:right="-128"/>
        <w:rPr>
          <w:rStyle w:val="CharStyle7"/>
          <w:rFonts w:ascii="Cambria" w:hAnsi="Cambria"/>
          <w:b/>
          <w:bCs/>
          <w:color w:val="000000"/>
        </w:rPr>
      </w:pPr>
      <w:bookmarkStart w:id="0" w:name="bookmark0"/>
      <w:bookmarkStart w:id="1" w:name="_GoBack"/>
      <w:bookmarkEnd w:id="1"/>
      <w:r w:rsidRPr="00D93FA4">
        <w:rPr>
          <w:rStyle w:val="CharStyle7"/>
          <w:rFonts w:ascii="Cambria" w:hAnsi="Cambria"/>
          <w:b/>
          <w:bCs/>
        </w:rPr>
        <w:t xml:space="preserve">Załącznik nr </w:t>
      </w:r>
      <w:bookmarkEnd w:id="0"/>
      <w:r w:rsidR="000737E1" w:rsidRPr="00D93FA4">
        <w:rPr>
          <w:rStyle w:val="CharStyle7"/>
          <w:rFonts w:ascii="Cambria" w:hAnsi="Cambria"/>
          <w:b/>
          <w:bCs/>
        </w:rPr>
        <w:t>5</w:t>
      </w:r>
      <w:bookmarkStart w:id="2" w:name="bookmark1"/>
    </w:p>
    <w:p w:rsidR="00432E78" w:rsidRPr="00D93FA4" w:rsidRDefault="000737E1" w:rsidP="00D93FA4">
      <w:pPr>
        <w:pStyle w:val="Style5"/>
        <w:keepNext/>
        <w:keepLines/>
        <w:shd w:val="clear" w:color="auto" w:fill="auto"/>
        <w:tabs>
          <w:tab w:val="center" w:pos="4543"/>
          <w:tab w:val="right" w:pos="9086"/>
        </w:tabs>
        <w:spacing w:after="120" w:line="276" w:lineRule="auto"/>
        <w:rPr>
          <w:rFonts w:ascii="Cambria" w:hAnsi="Cambria"/>
        </w:rPr>
      </w:pPr>
      <w:r w:rsidRPr="00D93FA4">
        <w:rPr>
          <w:rStyle w:val="CharStyle7"/>
          <w:rFonts w:ascii="Cambria" w:hAnsi="Cambria"/>
          <w:b/>
          <w:bCs/>
        </w:rPr>
        <w:tab/>
      </w:r>
      <w:r w:rsidR="008D7C93" w:rsidRPr="00D93FA4">
        <w:rPr>
          <w:rStyle w:val="CharStyle7"/>
          <w:rFonts w:ascii="Cambria" w:hAnsi="Cambria"/>
          <w:b/>
          <w:bCs/>
        </w:rPr>
        <w:t>Umowa nr</w:t>
      </w:r>
      <w:r w:rsidR="00F9295F" w:rsidRPr="00D93FA4">
        <w:rPr>
          <w:rStyle w:val="CharStyle7"/>
          <w:rFonts w:ascii="Cambria" w:hAnsi="Cambria"/>
          <w:b/>
          <w:bCs/>
        </w:rPr>
        <w:t xml:space="preserve"> …</w:t>
      </w:r>
      <w:r w:rsidR="008D7C93" w:rsidRPr="00D93FA4">
        <w:rPr>
          <w:rStyle w:val="CharStyle7"/>
          <w:rFonts w:ascii="Cambria" w:hAnsi="Cambria"/>
          <w:b/>
          <w:bCs/>
        </w:rPr>
        <w:t xml:space="preserve"> /202</w:t>
      </w:r>
      <w:bookmarkEnd w:id="2"/>
      <w:r w:rsidR="00F9295F" w:rsidRPr="00D93FA4">
        <w:rPr>
          <w:rStyle w:val="CharStyle7"/>
          <w:rFonts w:ascii="Cambria" w:hAnsi="Cambria"/>
          <w:b/>
          <w:bCs/>
        </w:rPr>
        <w:t>6</w:t>
      </w:r>
      <w:r w:rsidRPr="00D93FA4">
        <w:rPr>
          <w:rStyle w:val="CharStyle7"/>
          <w:rFonts w:ascii="Cambria" w:hAnsi="Cambria"/>
          <w:b/>
          <w:bCs/>
        </w:rPr>
        <w:tab/>
      </w:r>
    </w:p>
    <w:p w:rsidR="00432E78" w:rsidRPr="00D93FA4" w:rsidRDefault="00F9295F" w:rsidP="00D93FA4">
      <w:pPr>
        <w:pStyle w:val="Style11"/>
        <w:shd w:val="clear" w:color="auto" w:fill="auto"/>
        <w:spacing w:before="0" w:after="120" w:line="276" w:lineRule="auto"/>
        <w:ind w:left="600"/>
        <w:rPr>
          <w:rFonts w:ascii="Cambria" w:hAnsi="Cambria"/>
        </w:rPr>
      </w:pPr>
      <w:r w:rsidRPr="00D93FA4">
        <w:rPr>
          <w:rStyle w:val="CharStyle13"/>
          <w:rFonts w:ascii="Cambria" w:hAnsi="Cambria"/>
        </w:rPr>
        <w:t>Z</w:t>
      </w:r>
      <w:r w:rsidR="008D7C93" w:rsidRPr="00D93FA4">
        <w:rPr>
          <w:rStyle w:val="CharStyle13"/>
          <w:rFonts w:ascii="Cambria" w:hAnsi="Cambria"/>
        </w:rPr>
        <w:t>awarta</w:t>
      </w:r>
      <w:r w:rsidR="000737E1" w:rsidRPr="00D93FA4">
        <w:rPr>
          <w:rStyle w:val="CharStyle13"/>
          <w:rFonts w:ascii="Cambria" w:hAnsi="Cambria"/>
        </w:rPr>
        <w:t xml:space="preserve"> </w:t>
      </w:r>
      <w:r w:rsidR="008D7C93" w:rsidRPr="00D93FA4">
        <w:rPr>
          <w:rStyle w:val="CharStyle13"/>
          <w:rFonts w:ascii="Cambria" w:hAnsi="Cambria"/>
        </w:rPr>
        <w:t>w dniu</w:t>
      </w:r>
      <w:r w:rsidR="000737E1" w:rsidRPr="00D93FA4">
        <w:rPr>
          <w:rStyle w:val="CharStyle13"/>
          <w:rFonts w:ascii="Cambria" w:hAnsi="Cambria"/>
        </w:rPr>
        <w:t xml:space="preserve"> ..................... w Warszawie</w:t>
      </w:r>
      <w:r w:rsidRPr="00D93FA4">
        <w:rPr>
          <w:rStyle w:val="CharStyle13"/>
          <w:rFonts w:ascii="Cambria" w:hAnsi="Cambria"/>
        </w:rPr>
        <w:t xml:space="preserve"> </w:t>
      </w:r>
      <w:r w:rsidR="008D7C93" w:rsidRPr="00D93FA4">
        <w:rPr>
          <w:rStyle w:val="CharStyle13"/>
          <w:rFonts w:ascii="Cambria" w:hAnsi="Cambria"/>
        </w:rPr>
        <w:t>pomiędzy:</w:t>
      </w:r>
    </w:p>
    <w:p w:rsidR="00C7392A" w:rsidRPr="00D93FA4" w:rsidRDefault="008D7C93" w:rsidP="00D93FA4">
      <w:pPr>
        <w:pStyle w:val="Style11"/>
        <w:shd w:val="clear" w:color="auto" w:fill="auto"/>
        <w:spacing w:before="0" w:after="120" w:line="276" w:lineRule="auto"/>
        <w:ind w:firstLine="0"/>
        <w:rPr>
          <w:rStyle w:val="CharStyle14"/>
          <w:rFonts w:ascii="Cambria" w:hAnsi="Cambria"/>
          <w:b w:val="0"/>
        </w:rPr>
      </w:pPr>
      <w:r w:rsidRPr="00D93FA4">
        <w:rPr>
          <w:rStyle w:val="CharStyle14"/>
          <w:rFonts w:ascii="Cambria" w:hAnsi="Cambria"/>
        </w:rPr>
        <w:t xml:space="preserve">Skarbem Państwa </w:t>
      </w:r>
      <w:r w:rsidR="00F9295F" w:rsidRPr="00D93FA4">
        <w:rPr>
          <w:rStyle w:val="CharStyle14"/>
          <w:rFonts w:ascii="Cambria" w:hAnsi="Cambria"/>
        </w:rPr>
        <w:t>–</w:t>
      </w:r>
      <w:r w:rsidRPr="00D93FA4">
        <w:rPr>
          <w:rStyle w:val="CharStyle14"/>
          <w:rFonts w:ascii="Cambria" w:hAnsi="Cambria"/>
        </w:rPr>
        <w:t xml:space="preserve"> </w:t>
      </w:r>
      <w:r w:rsidR="00F9295F" w:rsidRPr="00D93FA4">
        <w:rPr>
          <w:rStyle w:val="CharStyle14"/>
          <w:rFonts w:ascii="Cambria" w:hAnsi="Cambria"/>
        </w:rPr>
        <w:t>Urzędem Patentowym Rzeczypospolitej Polskiej</w:t>
      </w:r>
      <w:r w:rsidR="00F9295F" w:rsidRPr="00D93FA4">
        <w:rPr>
          <w:rStyle w:val="CharStyle14"/>
          <w:rFonts w:ascii="Cambria" w:hAnsi="Cambria"/>
          <w:b w:val="0"/>
        </w:rPr>
        <w:t>, z siedzibą w</w:t>
      </w:r>
      <w:r w:rsidR="008239C6">
        <w:rPr>
          <w:rStyle w:val="CharStyle14"/>
          <w:rFonts w:ascii="Cambria" w:hAnsi="Cambria"/>
          <w:b w:val="0"/>
        </w:rPr>
        <w:t> </w:t>
      </w:r>
      <w:r w:rsidR="00F9295F" w:rsidRPr="00D93FA4">
        <w:rPr>
          <w:rStyle w:val="CharStyle14"/>
          <w:rFonts w:ascii="Cambria" w:hAnsi="Cambria"/>
          <w:b w:val="0"/>
        </w:rPr>
        <w:t>Warszawie przy Al. Niepodległości 188/192,</w:t>
      </w:r>
      <w:r w:rsidR="00F26B7A" w:rsidRPr="00D93FA4">
        <w:rPr>
          <w:rStyle w:val="CharStyle14"/>
          <w:rFonts w:ascii="Cambria" w:hAnsi="Cambria"/>
          <w:b w:val="0"/>
        </w:rPr>
        <w:t xml:space="preserve"> </w:t>
      </w:r>
      <w:r w:rsidR="00F9295F" w:rsidRPr="00D93FA4">
        <w:rPr>
          <w:rStyle w:val="CharStyle14"/>
          <w:rFonts w:ascii="Cambria" w:hAnsi="Cambria"/>
          <w:b w:val="0"/>
        </w:rPr>
        <w:t>NIP</w:t>
      </w:r>
      <w:r w:rsidR="00C7392A" w:rsidRPr="00D93FA4">
        <w:rPr>
          <w:rStyle w:val="CharStyle14"/>
          <w:rFonts w:ascii="Cambria" w:hAnsi="Cambria"/>
          <w:b w:val="0"/>
        </w:rPr>
        <w:t>:</w:t>
      </w:r>
      <w:r w:rsidR="00F9295F" w:rsidRPr="00D93FA4">
        <w:rPr>
          <w:rStyle w:val="CharStyle14"/>
          <w:rFonts w:ascii="Cambria" w:hAnsi="Cambria"/>
          <w:b w:val="0"/>
        </w:rPr>
        <w:t xml:space="preserve"> 526-10-48-480, REGON</w:t>
      </w:r>
      <w:r w:rsidR="00C7392A" w:rsidRPr="00D93FA4">
        <w:rPr>
          <w:rStyle w:val="CharStyle14"/>
          <w:rFonts w:ascii="Cambria" w:hAnsi="Cambria"/>
          <w:b w:val="0"/>
        </w:rPr>
        <w:t>:</w:t>
      </w:r>
      <w:r w:rsidR="00F9295F" w:rsidRPr="00D93FA4">
        <w:rPr>
          <w:rStyle w:val="CharStyle14"/>
          <w:rFonts w:ascii="Cambria" w:hAnsi="Cambria"/>
          <w:b w:val="0"/>
        </w:rPr>
        <w:t xml:space="preserve"> 000332251</w:t>
      </w:r>
      <w:r w:rsidR="00C7392A" w:rsidRPr="00D93FA4">
        <w:rPr>
          <w:rStyle w:val="CharStyle14"/>
          <w:rFonts w:ascii="Cambria" w:hAnsi="Cambria"/>
          <w:b w:val="0"/>
        </w:rPr>
        <w:t>,</w:t>
      </w:r>
    </w:p>
    <w:p w:rsidR="00C7392A" w:rsidRPr="00D93FA4" w:rsidRDefault="00C7392A" w:rsidP="00D93FA4">
      <w:pPr>
        <w:pStyle w:val="Style11"/>
        <w:shd w:val="clear" w:color="auto" w:fill="auto"/>
        <w:spacing w:before="0" w:after="120" w:line="276" w:lineRule="auto"/>
        <w:ind w:firstLine="0"/>
        <w:rPr>
          <w:rStyle w:val="CharStyle14"/>
          <w:rFonts w:ascii="Cambria" w:hAnsi="Cambria"/>
          <w:b w:val="0"/>
        </w:rPr>
      </w:pPr>
      <w:r w:rsidRPr="00D93FA4">
        <w:rPr>
          <w:rStyle w:val="CharStyle14"/>
          <w:rFonts w:ascii="Cambria" w:hAnsi="Cambria"/>
          <w:b w:val="0"/>
        </w:rPr>
        <w:t>reprezentowanym przez Pana Marcina Dobruka – Dyrektora Generalnego Urzędu, działającego w imieniu i na rzecz Skarb</w:t>
      </w:r>
      <w:r w:rsidR="000737E1" w:rsidRPr="00D93FA4">
        <w:rPr>
          <w:rStyle w:val="CharStyle14"/>
          <w:rFonts w:ascii="Cambria" w:hAnsi="Cambria"/>
          <w:b w:val="0"/>
        </w:rPr>
        <w:t>u</w:t>
      </w:r>
      <w:r w:rsidRPr="00D93FA4">
        <w:rPr>
          <w:rStyle w:val="CharStyle14"/>
          <w:rFonts w:ascii="Cambria" w:hAnsi="Cambria"/>
          <w:b w:val="0"/>
        </w:rPr>
        <w:t xml:space="preserve"> Państwa, zwanym w dalszej części </w:t>
      </w:r>
      <w:r w:rsidR="008239C6">
        <w:rPr>
          <w:rStyle w:val="CharStyle14"/>
          <w:rFonts w:ascii="Cambria" w:hAnsi="Cambria"/>
          <w:b w:val="0"/>
        </w:rPr>
        <w:t>u</w:t>
      </w:r>
      <w:r w:rsidRPr="00D93FA4">
        <w:rPr>
          <w:rStyle w:val="CharStyle14"/>
          <w:rFonts w:ascii="Cambria" w:hAnsi="Cambria"/>
          <w:b w:val="0"/>
        </w:rPr>
        <w:t xml:space="preserve">mowy </w:t>
      </w:r>
      <w:r w:rsidRPr="00D93FA4">
        <w:rPr>
          <w:rStyle w:val="CharStyle14"/>
          <w:rFonts w:ascii="Cambria" w:hAnsi="Cambria"/>
        </w:rPr>
        <w:t>„Zamawiającym”</w:t>
      </w:r>
    </w:p>
    <w:p w:rsidR="00432E78" w:rsidRPr="00D93FA4" w:rsidRDefault="008D7C93" w:rsidP="00D93FA4">
      <w:pPr>
        <w:pStyle w:val="Style11"/>
        <w:shd w:val="clear" w:color="auto" w:fill="auto"/>
        <w:spacing w:before="0" w:after="120" w:line="276" w:lineRule="auto"/>
        <w:ind w:firstLine="0"/>
        <w:rPr>
          <w:rFonts w:ascii="Cambria" w:hAnsi="Cambria"/>
          <w:bCs/>
          <w:color w:val="272727"/>
        </w:rPr>
      </w:pPr>
      <w:r w:rsidRPr="00D93FA4">
        <w:rPr>
          <w:rStyle w:val="CharStyle13"/>
          <w:rFonts w:ascii="Cambria" w:hAnsi="Cambria"/>
        </w:rPr>
        <w:t>a</w:t>
      </w:r>
    </w:p>
    <w:p w:rsidR="00C7392A" w:rsidRPr="00D93FA4" w:rsidRDefault="00C7392A" w:rsidP="00D93FA4">
      <w:pPr>
        <w:pStyle w:val="Style11"/>
        <w:shd w:val="clear" w:color="auto" w:fill="auto"/>
        <w:tabs>
          <w:tab w:val="left" w:pos="3005"/>
          <w:tab w:val="left" w:leader="dot" w:pos="5520"/>
          <w:tab w:val="left" w:pos="8822"/>
        </w:tabs>
        <w:spacing w:before="0" w:after="120" w:line="276" w:lineRule="auto"/>
        <w:ind w:left="600"/>
        <w:rPr>
          <w:rStyle w:val="CharStyle14"/>
          <w:rFonts w:ascii="Cambria" w:hAnsi="Cambria"/>
          <w:b w:val="0"/>
        </w:rPr>
      </w:pPr>
      <w:r w:rsidRPr="00D93FA4">
        <w:rPr>
          <w:rStyle w:val="CharStyle14"/>
          <w:rFonts w:ascii="Cambria" w:hAnsi="Cambria"/>
          <w:b w:val="0"/>
        </w:rPr>
        <w:t xml:space="preserve">……………………………………… </w:t>
      </w:r>
      <w:r w:rsidR="00FD362E" w:rsidRPr="00FD362E">
        <w:rPr>
          <w:rStyle w:val="CharStyle14"/>
          <w:rFonts w:ascii="Cambria" w:hAnsi="Cambria"/>
          <w:b w:val="0"/>
        </w:rPr>
        <w:t xml:space="preserve">z siedzibą w ……………….., </w:t>
      </w:r>
      <w:r w:rsidR="008239C6">
        <w:rPr>
          <w:rStyle w:val="CharStyle14"/>
          <w:rFonts w:ascii="Cambria" w:hAnsi="Cambria"/>
          <w:b w:val="0"/>
        </w:rPr>
        <w:t>NIP …………….. i REGON …………</w:t>
      </w:r>
    </w:p>
    <w:p w:rsidR="00C7392A" w:rsidRPr="00D93FA4" w:rsidRDefault="00C7392A" w:rsidP="00D93FA4">
      <w:pPr>
        <w:pStyle w:val="Style11"/>
        <w:shd w:val="clear" w:color="auto" w:fill="auto"/>
        <w:tabs>
          <w:tab w:val="left" w:pos="3005"/>
          <w:tab w:val="left" w:leader="dot" w:pos="5520"/>
          <w:tab w:val="left" w:pos="8822"/>
        </w:tabs>
        <w:spacing w:before="0" w:after="120" w:line="276" w:lineRule="auto"/>
        <w:ind w:left="600"/>
        <w:rPr>
          <w:rStyle w:val="CharStyle14"/>
          <w:rFonts w:ascii="Cambria" w:hAnsi="Cambria"/>
          <w:b w:val="0"/>
        </w:rPr>
      </w:pPr>
      <w:r w:rsidRPr="00D93FA4">
        <w:rPr>
          <w:rStyle w:val="CharStyle14"/>
          <w:rFonts w:ascii="Cambria" w:hAnsi="Cambria"/>
          <w:b w:val="0"/>
        </w:rPr>
        <w:t>…………………………………….</w:t>
      </w:r>
      <w:r w:rsidR="00317554" w:rsidRPr="00D93FA4">
        <w:rPr>
          <w:rStyle w:val="CharStyle14"/>
          <w:rFonts w:ascii="Cambria" w:hAnsi="Cambria"/>
          <w:b w:val="0"/>
        </w:rPr>
        <w:t xml:space="preserve"> zwanym dalej w </w:t>
      </w:r>
      <w:r w:rsidR="008239C6">
        <w:rPr>
          <w:rStyle w:val="CharStyle14"/>
          <w:rFonts w:ascii="Cambria" w:hAnsi="Cambria"/>
          <w:b w:val="0"/>
        </w:rPr>
        <w:t>u</w:t>
      </w:r>
      <w:r w:rsidR="00317554" w:rsidRPr="00D93FA4">
        <w:rPr>
          <w:rStyle w:val="CharStyle14"/>
          <w:rFonts w:ascii="Cambria" w:hAnsi="Cambria"/>
          <w:b w:val="0"/>
        </w:rPr>
        <w:t xml:space="preserve">mowie </w:t>
      </w:r>
      <w:r w:rsidR="00317554" w:rsidRPr="00D93FA4">
        <w:rPr>
          <w:rStyle w:val="CharStyle14"/>
          <w:rFonts w:ascii="Cambria" w:hAnsi="Cambria"/>
        </w:rPr>
        <w:t>„Wykonawcą”</w:t>
      </w:r>
      <w:r w:rsidR="00317554" w:rsidRPr="00D93FA4">
        <w:rPr>
          <w:rStyle w:val="CharStyle14"/>
          <w:rFonts w:ascii="Cambria" w:hAnsi="Cambria"/>
          <w:b w:val="0"/>
        </w:rPr>
        <w:t>,</w:t>
      </w:r>
    </w:p>
    <w:p w:rsidR="00F26B7A" w:rsidRPr="00D93FA4" w:rsidRDefault="00317554" w:rsidP="00D93FA4">
      <w:pPr>
        <w:pStyle w:val="Style11"/>
        <w:shd w:val="clear" w:color="auto" w:fill="auto"/>
        <w:tabs>
          <w:tab w:val="left" w:pos="3005"/>
          <w:tab w:val="left" w:leader="dot" w:pos="5520"/>
          <w:tab w:val="left" w:pos="8822"/>
        </w:tabs>
        <w:spacing w:before="0" w:after="120" w:line="276" w:lineRule="auto"/>
        <w:ind w:left="600"/>
        <w:rPr>
          <w:rStyle w:val="CharStyle14"/>
          <w:rFonts w:ascii="Cambria" w:hAnsi="Cambria"/>
          <w:b w:val="0"/>
        </w:rPr>
      </w:pPr>
      <w:r w:rsidRPr="00D93FA4">
        <w:rPr>
          <w:rStyle w:val="CharStyle14"/>
          <w:rFonts w:ascii="Cambria" w:hAnsi="Cambria"/>
          <w:b w:val="0"/>
        </w:rPr>
        <w:t xml:space="preserve">Zwanymi łącznie </w:t>
      </w:r>
      <w:r w:rsidRPr="00D93FA4">
        <w:rPr>
          <w:rStyle w:val="CharStyle14"/>
          <w:rFonts w:ascii="Cambria" w:hAnsi="Cambria"/>
        </w:rPr>
        <w:t>„Stronami”</w:t>
      </w:r>
      <w:r w:rsidRPr="00D93FA4">
        <w:rPr>
          <w:rStyle w:val="CharStyle14"/>
          <w:rFonts w:ascii="Cambria" w:hAnsi="Cambria"/>
          <w:b w:val="0"/>
        </w:rPr>
        <w:t xml:space="preserve"> lub odpowiednio </w:t>
      </w:r>
      <w:r w:rsidRPr="00D93FA4">
        <w:rPr>
          <w:rStyle w:val="CharStyle14"/>
          <w:rFonts w:ascii="Cambria" w:hAnsi="Cambria"/>
        </w:rPr>
        <w:t>„Stroną”</w:t>
      </w:r>
      <w:r w:rsidR="00F26B7A" w:rsidRPr="00D93FA4">
        <w:rPr>
          <w:rStyle w:val="CharStyle14"/>
          <w:rFonts w:ascii="Cambria" w:hAnsi="Cambria"/>
          <w:b w:val="0"/>
        </w:rPr>
        <w:t>.</w:t>
      </w:r>
    </w:p>
    <w:p w:rsidR="00F26B7A" w:rsidRPr="00D93FA4" w:rsidRDefault="00F26B7A" w:rsidP="00D93FA4">
      <w:pPr>
        <w:pStyle w:val="Style11"/>
        <w:shd w:val="clear" w:color="auto" w:fill="auto"/>
        <w:tabs>
          <w:tab w:val="left" w:pos="3005"/>
          <w:tab w:val="left" w:leader="dot" w:pos="5520"/>
          <w:tab w:val="left" w:pos="8822"/>
        </w:tabs>
        <w:spacing w:before="0" w:after="120" w:line="276" w:lineRule="auto"/>
        <w:ind w:left="600"/>
        <w:rPr>
          <w:rFonts w:ascii="Cambria" w:hAnsi="Cambria"/>
          <w:bCs/>
          <w:color w:val="272727"/>
        </w:rPr>
      </w:pPr>
      <w:r w:rsidRPr="00D93FA4">
        <w:rPr>
          <w:rFonts w:ascii="Cambria" w:hAnsi="Cambria"/>
          <w:bCs/>
          <w:color w:val="272727"/>
        </w:rPr>
        <w:t xml:space="preserve">Wydruk informacji odpowiadającej odpisowi aktualnemu z ……. stanowi </w:t>
      </w:r>
      <w:r w:rsidRPr="00D93FA4">
        <w:rPr>
          <w:rFonts w:ascii="Cambria" w:hAnsi="Cambria"/>
          <w:b/>
          <w:bCs/>
          <w:color w:val="272727"/>
        </w:rPr>
        <w:t>Załącznik nr 1</w:t>
      </w:r>
      <w:r w:rsidRPr="00D93FA4">
        <w:rPr>
          <w:rFonts w:ascii="Cambria" w:hAnsi="Cambria"/>
          <w:bCs/>
          <w:color w:val="272727"/>
        </w:rPr>
        <w:t>.</w:t>
      </w:r>
    </w:p>
    <w:p w:rsidR="00F26B7A" w:rsidRPr="00D93FA4" w:rsidRDefault="00F26B7A" w:rsidP="00D93FA4">
      <w:pPr>
        <w:pStyle w:val="Style11"/>
        <w:shd w:val="clear" w:color="auto" w:fill="auto"/>
        <w:tabs>
          <w:tab w:val="left" w:pos="3005"/>
          <w:tab w:val="left" w:leader="dot" w:pos="5520"/>
          <w:tab w:val="left" w:pos="8822"/>
        </w:tabs>
        <w:spacing w:before="0" w:after="120" w:line="276" w:lineRule="auto"/>
        <w:ind w:left="600"/>
        <w:rPr>
          <w:rFonts w:ascii="Cambria" w:hAnsi="Cambria"/>
          <w:bCs/>
          <w:color w:val="272727"/>
        </w:rPr>
      </w:pPr>
    </w:p>
    <w:p w:rsidR="00F26B7A" w:rsidRPr="00D93FA4" w:rsidRDefault="00A97762" w:rsidP="00D93FA4">
      <w:pPr>
        <w:widowControl/>
        <w:tabs>
          <w:tab w:val="left" w:pos="283"/>
          <w:tab w:val="left" w:pos="360"/>
        </w:tabs>
        <w:suppressAutoHyphens/>
        <w:overflowPunct w:val="0"/>
        <w:autoSpaceDE w:val="0"/>
        <w:snapToGrid w:val="0"/>
        <w:spacing w:after="120" w:line="276" w:lineRule="auto"/>
        <w:jc w:val="both"/>
        <w:textAlignment w:val="baseline"/>
        <w:rPr>
          <w:rFonts w:ascii="Cambria" w:hAnsi="Cambria" w:cs="Garamond"/>
          <w:u w:val="single"/>
          <w:lang w:eastAsia="en-US"/>
        </w:rPr>
      </w:pPr>
      <w:r w:rsidRPr="00F927E3">
        <w:rPr>
          <w:rFonts w:ascii="Cambria" w:eastAsia="Calibri" w:hAnsi="Cambria"/>
          <w:lang w:eastAsia="en-US"/>
        </w:rPr>
        <w:t>Umowa zostaje zawarta z Wykonawcą wybranym w wyniku przeprowadzonego przez Zamawiającego postępowania o udzielenie zamówienia publicznego</w:t>
      </w:r>
      <w:r w:rsidRPr="00F927E3">
        <w:rPr>
          <w:rFonts w:ascii="Cambria" w:hAnsi="Cambria" w:cs="Garamond"/>
          <w:lang w:eastAsia="en-US"/>
        </w:rPr>
        <w:t xml:space="preserve"> o wartości szacunkowej zamówienia poniżej 1</w:t>
      </w:r>
      <w:r>
        <w:rPr>
          <w:rFonts w:ascii="Cambria" w:hAnsi="Cambria" w:cs="Garamond"/>
          <w:lang w:eastAsia="en-US"/>
        </w:rPr>
        <w:t>7</w:t>
      </w:r>
      <w:r w:rsidRPr="00F927E3">
        <w:rPr>
          <w:rFonts w:ascii="Cambria" w:hAnsi="Cambria" w:cs="Garamond"/>
          <w:lang w:eastAsia="en-US"/>
        </w:rPr>
        <w:t>0 000 złotych, z wyłączeniem stosowania</w:t>
      </w:r>
      <w:r w:rsidR="008239C6">
        <w:rPr>
          <w:rFonts w:ascii="Cambria" w:eastAsia="Calibri" w:hAnsi="Cambria"/>
          <w:lang w:eastAsia="en-US"/>
        </w:rPr>
        <w:t xml:space="preserve"> ustawy z </w:t>
      </w:r>
      <w:r w:rsidRPr="00F927E3">
        <w:rPr>
          <w:rFonts w:ascii="Cambria" w:eastAsia="Calibri" w:hAnsi="Cambria"/>
          <w:lang w:eastAsia="en-US"/>
        </w:rPr>
        <w:t>dnia 11 września 2019 r. –</w:t>
      </w:r>
      <w:r>
        <w:rPr>
          <w:rFonts w:ascii="Cambria" w:eastAsia="Calibri" w:hAnsi="Cambria"/>
          <w:lang w:eastAsia="en-US"/>
        </w:rPr>
        <w:t xml:space="preserve"> </w:t>
      </w:r>
      <w:r w:rsidRPr="00F927E3">
        <w:rPr>
          <w:rFonts w:ascii="Cambria" w:eastAsia="Calibri" w:hAnsi="Cambria"/>
          <w:lang w:eastAsia="en-US"/>
        </w:rPr>
        <w:t>Prawo zamówień publicznych (Dz. U. z 2024, poz</w:t>
      </w:r>
      <w:r>
        <w:rPr>
          <w:rFonts w:ascii="Cambria" w:eastAsia="Calibri" w:hAnsi="Cambria"/>
          <w:lang w:eastAsia="en-US"/>
        </w:rPr>
        <w:t>.</w:t>
      </w:r>
      <w:r w:rsidRPr="00F927E3">
        <w:rPr>
          <w:rFonts w:ascii="Cambria" w:eastAsia="Calibri" w:hAnsi="Cambria"/>
          <w:lang w:eastAsia="en-US"/>
        </w:rPr>
        <w:t xml:space="preserve"> 1320 </w:t>
      </w:r>
      <w:r w:rsidR="008239C6">
        <w:rPr>
          <w:rFonts w:ascii="Cambria" w:eastAsia="Calibri" w:hAnsi="Cambria"/>
          <w:lang w:eastAsia="en-US"/>
        </w:rPr>
        <w:t>z </w:t>
      </w:r>
      <w:r w:rsidRPr="00F927E3">
        <w:rPr>
          <w:rFonts w:ascii="Cambria" w:eastAsia="Calibri" w:hAnsi="Cambria"/>
          <w:lang w:eastAsia="en-US"/>
        </w:rPr>
        <w:t>późn. zm.).</w:t>
      </w:r>
    </w:p>
    <w:p w:rsidR="00C7392A" w:rsidRPr="00D93FA4" w:rsidRDefault="00C7392A" w:rsidP="00D93FA4">
      <w:pPr>
        <w:pStyle w:val="Style11"/>
        <w:shd w:val="clear" w:color="auto" w:fill="auto"/>
        <w:tabs>
          <w:tab w:val="left" w:pos="3005"/>
          <w:tab w:val="left" w:leader="dot" w:pos="5520"/>
          <w:tab w:val="left" w:pos="8822"/>
        </w:tabs>
        <w:spacing w:before="0" w:after="120" w:line="276" w:lineRule="auto"/>
        <w:ind w:left="600"/>
        <w:rPr>
          <w:rStyle w:val="CharStyle14"/>
          <w:rFonts w:ascii="Cambria" w:hAnsi="Cambria"/>
        </w:rPr>
      </w:pPr>
    </w:p>
    <w:p w:rsidR="00432E78" w:rsidRPr="00D93FA4" w:rsidRDefault="008D7C93" w:rsidP="00D93FA4">
      <w:pPr>
        <w:pStyle w:val="Style15"/>
        <w:keepNext/>
        <w:keepLines/>
        <w:shd w:val="clear" w:color="auto" w:fill="auto"/>
        <w:spacing w:before="0" w:after="120" w:line="276" w:lineRule="auto"/>
        <w:rPr>
          <w:rFonts w:ascii="Cambria" w:hAnsi="Cambria"/>
          <w:sz w:val="24"/>
          <w:szCs w:val="24"/>
        </w:rPr>
      </w:pPr>
      <w:bookmarkStart w:id="3" w:name="bookmark2"/>
      <w:r w:rsidRPr="00D93FA4">
        <w:rPr>
          <w:rStyle w:val="CharStyle17"/>
          <w:rFonts w:ascii="Cambria" w:hAnsi="Cambria"/>
          <w:b/>
          <w:bCs/>
          <w:sz w:val="24"/>
          <w:szCs w:val="24"/>
        </w:rPr>
        <w:t>§</w:t>
      </w:r>
      <w:r w:rsidR="00E7170D" w:rsidRPr="00D93FA4">
        <w:rPr>
          <w:rStyle w:val="CharStyle17"/>
          <w:rFonts w:ascii="Cambria" w:hAnsi="Cambria"/>
          <w:b/>
          <w:bCs/>
          <w:sz w:val="24"/>
          <w:szCs w:val="24"/>
        </w:rPr>
        <w:t xml:space="preserve"> </w:t>
      </w:r>
      <w:r w:rsidRPr="00D93FA4">
        <w:rPr>
          <w:rStyle w:val="CharStyle18"/>
          <w:rFonts w:ascii="Cambria" w:hAnsi="Cambria"/>
          <w:b/>
          <w:bCs/>
          <w:sz w:val="24"/>
          <w:szCs w:val="24"/>
        </w:rPr>
        <w:t>1</w:t>
      </w:r>
      <w:r w:rsidRPr="00D93FA4">
        <w:rPr>
          <w:rStyle w:val="CharStyle17"/>
          <w:rFonts w:ascii="Cambria" w:hAnsi="Cambria"/>
          <w:b/>
          <w:bCs/>
          <w:sz w:val="24"/>
          <w:szCs w:val="24"/>
        </w:rPr>
        <w:t>.</w:t>
      </w:r>
      <w:bookmarkEnd w:id="3"/>
    </w:p>
    <w:p w:rsidR="00432E78" w:rsidRPr="00D93FA4" w:rsidRDefault="008D7C93" w:rsidP="00D93FA4">
      <w:pPr>
        <w:pStyle w:val="Style5"/>
        <w:keepNext/>
        <w:keepLines/>
        <w:shd w:val="clear" w:color="auto" w:fill="auto"/>
        <w:spacing w:after="120" w:line="276" w:lineRule="auto"/>
        <w:jc w:val="center"/>
        <w:rPr>
          <w:rFonts w:ascii="Cambria" w:hAnsi="Cambria"/>
        </w:rPr>
      </w:pPr>
      <w:bookmarkStart w:id="4" w:name="bookmark3"/>
      <w:r w:rsidRPr="00D93FA4">
        <w:rPr>
          <w:rStyle w:val="CharStyle7"/>
          <w:rFonts w:ascii="Cambria" w:hAnsi="Cambria"/>
          <w:b/>
          <w:bCs/>
        </w:rPr>
        <w:t xml:space="preserve">Przedmiot </w:t>
      </w:r>
      <w:r w:rsidR="008239C6">
        <w:rPr>
          <w:rStyle w:val="CharStyle7"/>
          <w:rFonts w:ascii="Cambria" w:hAnsi="Cambria"/>
          <w:b/>
          <w:bCs/>
        </w:rPr>
        <w:t>u</w:t>
      </w:r>
      <w:r w:rsidRPr="00D93FA4">
        <w:rPr>
          <w:rStyle w:val="CharStyle7"/>
          <w:rFonts w:ascii="Cambria" w:hAnsi="Cambria"/>
          <w:b/>
          <w:bCs/>
        </w:rPr>
        <w:t>mowy</w:t>
      </w:r>
      <w:bookmarkEnd w:id="4"/>
    </w:p>
    <w:p w:rsidR="00C417CF" w:rsidRPr="00D93FA4" w:rsidRDefault="008D7C93" w:rsidP="00D93FA4">
      <w:pPr>
        <w:pStyle w:val="Style11"/>
        <w:numPr>
          <w:ilvl w:val="0"/>
          <w:numId w:val="15"/>
        </w:numPr>
        <w:shd w:val="clear" w:color="auto" w:fill="auto"/>
        <w:tabs>
          <w:tab w:val="left" w:pos="559"/>
        </w:tabs>
        <w:spacing w:before="0" w:after="120" w:line="276" w:lineRule="auto"/>
        <w:rPr>
          <w:rFonts w:ascii="Cambria" w:hAnsi="Cambria"/>
        </w:rPr>
      </w:pPr>
      <w:r w:rsidRPr="00D93FA4">
        <w:rPr>
          <w:rStyle w:val="CharStyle13"/>
          <w:rFonts w:ascii="Cambria" w:hAnsi="Cambria"/>
        </w:rPr>
        <w:t xml:space="preserve">Przedmiotem umowy jest przeprowadzenie oceny zewnętrznej audytu wewnętrznego w </w:t>
      </w:r>
      <w:r w:rsidR="00317554" w:rsidRPr="00D93FA4">
        <w:rPr>
          <w:rStyle w:val="CharStyle13"/>
          <w:rFonts w:ascii="Cambria" w:hAnsi="Cambria"/>
        </w:rPr>
        <w:t xml:space="preserve">Urzędzie Patentowym Rzeczypospolitej Polskiej (dalej </w:t>
      </w:r>
      <w:r w:rsidR="00FD362E">
        <w:rPr>
          <w:rStyle w:val="CharStyle13"/>
          <w:rFonts w:ascii="Cambria" w:hAnsi="Cambria"/>
        </w:rPr>
        <w:t>„</w:t>
      </w:r>
      <w:r w:rsidR="00317554" w:rsidRPr="00D93FA4">
        <w:rPr>
          <w:rStyle w:val="CharStyle13"/>
          <w:rFonts w:ascii="Cambria" w:hAnsi="Cambria"/>
        </w:rPr>
        <w:t>UPRP</w:t>
      </w:r>
      <w:r w:rsidR="00FD362E">
        <w:rPr>
          <w:rStyle w:val="CharStyle13"/>
          <w:rFonts w:ascii="Cambria" w:hAnsi="Cambria"/>
        </w:rPr>
        <w:t>”</w:t>
      </w:r>
      <w:r w:rsidRPr="00D93FA4">
        <w:rPr>
          <w:rStyle w:val="CharStyle13"/>
          <w:rFonts w:ascii="Cambria" w:hAnsi="Cambria"/>
        </w:rPr>
        <w:t xml:space="preserve">). Powyższa ocena obejmować będzie funkcjonowanie audytu wewnętrznego w </w:t>
      </w:r>
      <w:r w:rsidR="00317554" w:rsidRPr="00D93FA4">
        <w:rPr>
          <w:rStyle w:val="CharStyle13"/>
          <w:rFonts w:ascii="Cambria" w:hAnsi="Cambria"/>
        </w:rPr>
        <w:t>UPRP</w:t>
      </w:r>
      <w:r w:rsidRPr="00D93FA4">
        <w:rPr>
          <w:rStyle w:val="CharStyle13"/>
          <w:rFonts w:ascii="Cambria" w:hAnsi="Cambria"/>
        </w:rPr>
        <w:t xml:space="preserve"> za lata 20</w:t>
      </w:r>
      <w:r w:rsidR="00317554" w:rsidRPr="00D93FA4">
        <w:rPr>
          <w:rStyle w:val="CharStyle13"/>
          <w:rFonts w:ascii="Cambria" w:hAnsi="Cambria"/>
        </w:rPr>
        <w:t>21 - 2025</w:t>
      </w:r>
      <w:r w:rsidRPr="00D93FA4">
        <w:rPr>
          <w:rStyle w:val="CharStyle13"/>
          <w:rFonts w:ascii="Cambria" w:hAnsi="Cambria"/>
        </w:rPr>
        <w:t>, w zakresie zgodności</w:t>
      </w:r>
      <w:r w:rsidR="00317554" w:rsidRPr="00D93FA4">
        <w:rPr>
          <w:rStyle w:val="CharStyle13"/>
          <w:rFonts w:ascii="Cambria" w:hAnsi="Cambria"/>
        </w:rPr>
        <w:t xml:space="preserve"> z</w:t>
      </w:r>
      <w:r w:rsidRPr="00D93FA4">
        <w:rPr>
          <w:rStyle w:val="CharStyle13"/>
          <w:rFonts w:ascii="Cambria" w:hAnsi="Cambria"/>
        </w:rPr>
        <w:t>:</w:t>
      </w:r>
    </w:p>
    <w:p w:rsidR="00BA48D7" w:rsidRPr="00D93FA4" w:rsidRDefault="008D7C93" w:rsidP="00D93FA4">
      <w:pPr>
        <w:pStyle w:val="Style11"/>
        <w:numPr>
          <w:ilvl w:val="0"/>
          <w:numId w:val="41"/>
        </w:numPr>
        <w:shd w:val="clear" w:color="auto" w:fill="auto"/>
        <w:tabs>
          <w:tab w:val="left" w:pos="559"/>
        </w:tabs>
        <w:spacing w:before="0" w:after="120" w:line="276" w:lineRule="auto"/>
        <w:rPr>
          <w:rFonts w:ascii="Cambria" w:hAnsi="Cambria"/>
        </w:rPr>
      </w:pPr>
      <w:r w:rsidRPr="00D93FA4">
        <w:rPr>
          <w:rStyle w:val="CharStyle13"/>
          <w:rFonts w:ascii="Cambria" w:hAnsi="Cambria"/>
        </w:rPr>
        <w:t>przepisami prawa powszechnie obowiązującego, w tym z ustawą z dnia 27 sierpnia 20</w:t>
      </w:r>
      <w:r w:rsidR="00317554" w:rsidRPr="00D93FA4">
        <w:rPr>
          <w:rStyle w:val="CharStyle13"/>
          <w:rFonts w:ascii="Cambria" w:hAnsi="Cambria"/>
        </w:rPr>
        <w:t>09 r. o finansach publicznych</w:t>
      </w:r>
      <w:r w:rsidR="00A97762">
        <w:rPr>
          <w:rStyle w:val="CharStyle13"/>
          <w:rFonts w:ascii="Cambria" w:hAnsi="Cambria"/>
        </w:rPr>
        <w:t xml:space="preserve"> (Dz. U. z 2025 r., poz. 1483)</w:t>
      </w:r>
      <w:r w:rsidRPr="00D93FA4">
        <w:rPr>
          <w:rStyle w:val="CharStyle13"/>
          <w:rFonts w:ascii="Cambria" w:hAnsi="Cambria"/>
        </w:rPr>
        <w:t>,</w:t>
      </w:r>
    </w:p>
    <w:p w:rsidR="00BA48D7" w:rsidRPr="00D93FA4" w:rsidRDefault="008D7C93" w:rsidP="00D93FA4">
      <w:pPr>
        <w:pStyle w:val="Style11"/>
        <w:numPr>
          <w:ilvl w:val="0"/>
          <w:numId w:val="41"/>
        </w:numPr>
        <w:shd w:val="clear" w:color="auto" w:fill="auto"/>
        <w:tabs>
          <w:tab w:val="left" w:pos="559"/>
        </w:tabs>
        <w:spacing w:before="0" w:after="120" w:line="276" w:lineRule="auto"/>
        <w:rPr>
          <w:rFonts w:ascii="Cambria" w:hAnsi="Cambria"/>
        </w:rPr>
      </w:pPr>
      <w:r w:rsidRPr="00D93FA4">
        <w:rPr>
          <w:rStyle w:val="CharStyle13"/>
          <w:rFonts w:ascii="Cambria" w:hAnsi="Cambria"/>
        </w:rPr>
        <w:t>rozporządzeniem Ministra Finansów z dnia 4 września 2015 r. w sprawie audytu wewnętrznego oraz informacji o pracy i wynikach tego audytu (Dz. U. z 2018 r. poz. 506),</w:t>
      </w:r>
    </w:p>
    <w:p w:rsidR="00BA48D7" w:rsidRPr="00D93FA4" w:rsidRDefault="008D7C93" w:rsidP="00D93FA4">
      <w:pPr>
        <w:pStyle w:val="Style11"/>
        <w:numPr>
          <w:ilvl w:val="0"/>
          <w:numId w:val="41"/>
        </w:numPr>
        <w:shd w:val="clear" w:color="auto" w:fill="auto"/>
        <w:tabs>
          <w:tab w:val="left" w:pos="559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D93FA4">
        <w:rPr>
          <w:rStyle w:val="CharStyle19"/>
          <w:rFonts w:ascii="Cambria" w:hAnsi="Cambria"/>
        </w:rPr>
        <w:t>„Międzynarodowymi standardami praktyk</w:t>
      </w:r>
      <w:r w:rsidR="000737E1" w:rsidRPr="00D93FA4">
        <w:rPr>
          <w:rStyle w:val="CharStyle19"/>
          <w:rFonts w:ascii="Cambria" w:hAnsi="Cambria"/>
        </w:rPr>
        <w:t>i zawodowej audytu wewnętrznego</w:t>
      </w:r>
      <w:r w:rsidRPr="00D93FA4">
        <w:rPr>
          <w:rStyle w:val="CharStyle19"/>
          <w:rFonts w:ascii="Cambria" w:hAnsi="Cambria"/>
        </w:rPr>
        <w:t xml:space="preserve">" </w:t>
      </w:r>
      <w:r w:rsidRPr="00D93FA4">
        <w:rPr>
          <w:rStyle w:val="CharStyle13"/>
          <w:rFonts w:ascii="Cambria" w:hAnsi="Cambria"/>
        </w:rPr>
        <w:t xml:space="preserve">opracowanymi przez The </w:t>
      </w:r>
      <w:r w:rsidRPr="00D93FA4">
        <w:rPr>
          <w:rStyle w:val="CharStyle13"/>
          <w:rFonts w:ascii="Cambria" w:hAnsi="Cambria"/>
          <w:lang w:val="de-DE" w:eastAsia="de-DE" w:bidi="de-DE"/>
        </w:rPr>
        <w:t xml:space="preserve">Institute </w:t>
      </w:r>
      <w:r w:rsidRPr="00D93FA4">
        <w:rPr>
          <w:rStyle w:val="CharStyle13"/>
          <w:rFonts w:ascii="Cambria" w:hAnsi="Cambria"/>
          <w:lang w:val="en-US" w:eastAsia="en-US" w:bidi="en-US"/>
        </w:rPr>
        <w:t xml:space="preserve">of </w:t>
      </w:r>
      <w:r w:rsidRPr="00D93FA4">
        <w:rPr>
          <w:rStyle w:val="CharStyle13"/>
          <w:rFonts w:ascii="Cambria" w:hAnsi="Cambria"/>
          <w:lang w:val="de-DE" w:eastAsia="de-DE" w:bidi="de-DE"/>
        </w:rPr>
        <w:t xml:space="preserve">Internal Auditors (USA) </w:t>
      </w:r>
      <w:r w:rsidRPr="00D93FA4">
        <w:rPr>
          <w:rStyle w:val="CharStyle13"/>
          <w:rFonts w:ascii="Cambria" w:hAnsi="Cambria"/>
        </w:rPr>
        <w:t>stanowiący</w:t>
      </w:r>
      <w:r w:rsidR="00C417CF" w:rsidRPr="00D93FA4">
        <w:rPr>
          <w:rStyle w:val="CharStyle13"/>
          <w:rFonts w:ascii="Cambria" w:hAnsi="Cambria"/>
        </w:rPr>
        <w:t>mi</w:t>
      </w:r>
      <w:r w:rsidRPr="00D93FA4">
        <w:rPr>
          <w:rStyle w:val="CharStyle13"/>
          <w:rFonts w:ascii="Cambria" w:hAnsi="Cambria"/>
        </w:rPr>
        <w:t xml:space="preserve"> załącznik do Komunikatu Ministra Rozwoju </w:t>
      </w:r>
      <w:r w:rsidRPr="00D93FA4">
        <w:rPr>
          <w:rFonts w:ascii="Cambria" w:hAnsi="Cambria"/>
        </w:rPr>
        <w:t xml:space="preserve">i </w:t>
      </w:r>
      <w:r w:rsidRPr="00D93FA4">
        <w:rPr>
          <w:rStyle w:val="CharStyle13"/>
          <w:rFonts w:ascii="Cambria" w:hAnsi="Cambria"/>
        </w:rPr>
        <w:t xml:space="preserve">Finansów z dnia 12 grudnia 2016 </w:t>
      </w:r>
      <w:r w:rsidRPr="00D93FA4">
        <w:rPr>
          <w:rFonts w:ascii="Cambria" w:hAnsi="Cambria"/>
        </w:rPr>
        <w:t xml:space="preserve">r. </w:t>
      </w:r>
      <w:r w:rsidRPr="00D93FA4">
        <w:rPr>
          <w:rStyle w:val="CharStyle13"/>
          <w:rFonts w:ascii="Cambria" w:hAnsi="Cambria"/>
        </w:rPr>
        <w:t>w sprawie standardów audytu wewnętrznego dla jednostek sektora fina</w:t>
      </w:r>
      <w:r w:rsidR="00317554" w:rsidRPr="00D93FA4">
        <w:rPr>
          <w:rStyle w:val="CharStyle13"/>
          <w:rFonts w:ascii="Cambria" w:hAnsi="Cambria"/>
        </w:rPr>
        <w:t>nsów publicznych (Dz. Urz. MRiF</w:t>
      </w:r>
      <w:r w:rsidRPr="00D93FA4">
        <w:rPr>
          <w:rStyle w:val="CharStyle13"/>
          <w:rFonts w:ascii="Cambria" w:hAnsi="Cambria"/>
        </w:rPr>
        <w:t xml:space="preserve"> z 2016 r. poz. 28).</w:t>
      </w:r>
    </w:p>
    <w:p w:rsidR="00C417CF" w:rsidRPr="00D93FA4" w:rsidRDefault="00C417CF" w:rsidP="00D93FA4">
      <w:pPr>
        <w:pStyle w:val="Style11"/>
        <w:numPr>
          <w:ilvl w:val="0"/>
          <w:numId w:val="41"/>
        </w:numPr>
        <w:shd w:val="clear" w:color="auto" w:fill="auto"/>
        <w:tabs>
          <w:tab w:val="left" w:pos="559"/>
        </w:tabs>
        <w:spacing w:before="0" w:after="120" w:line="276" w:lineRule="auto"/>
        <w:rPr>
          <w:rStyle w:val="CharStyle19"/>
          <w:rFonts w:ascii="Cambria" w:hAnsi="Cambria"/>
          <w:i w:val="0"/>
          <w:iCs w:val="0"/>
          <w:color w:val="000000"/>
        </w:rPr>
      </w:pPr>
      <w:r w:rsidRPr="00D93FA4">
        <w:rPr>
          <w:rStyle w:val="CharStyle19"/>
          <w:rFonts w:ascii="Cambria" w:hAnsi="Cambria"/>
          <w:i w:val="0"/>
        </w:rPr>
        <w:lastRenderedPageBreak/>
        <w:t>przepisami wewnętrznymi obowiązującymi u Zamawiającego</w:t>
      </w:r>
    </w:p>
    <w:p w:rsidR="00C417CF" w:rsidRPr="00D93FA4" w:rsidRDefault="005F2804" w:rsidP="00D93FA4">
      <w:pPr>
        <w:pStyle w:val="Style11"/>
        <w:numPr>
          <w:ilvl w:val="0"/>
          <w:numId w:val="15"/>
        </w:numPr>
        <w:shd w:val="clear" w:color="auto" w:fill="auto"/>
        <w:tabs>
          <w:tab w:val="left" w:pos="1168"/>
        </w:tabs>
        <w:spacing w:before="0" w:after="120" w:line="276" w:lineRule="auto"/>
        <w:rPr>
          <w:rFonts w:ascii="Cambria" w:hAnsi="Cambria"/>
          <w:i/>
        </w:rPr>
      </w:pPr>
      <w:r w:rsidRPr="00D93FA4">
        <w:rPr>
          <w:rFonts w:ascii="Cambria" w:hAnsi="Cambria"/>
        </w:rPr>
        <w:t>Zakres oceny obejmuje w szczególności:</w:t>
      </w:r>
    </w:p>
    <w:p w:rsidR="005F2804" w:rsidRPr="00D93FA4" w:rsidRDefault="005F2804" w:rsidP="00D93FA4">
      <w:pPr>
        <w:pStyle w:val="Style11"/>
        <w:numPr>
          <w:ilvl w:val="0"/>
          <w:numId w:val="42"/>
        </w:numPr>
        <w:tabs>
          <w:tab w:val="left" w:pos="1168"/>
        </w:tabs>
        <w:spacing w:before="0" w:after="120" w:line="276" w:lineRule="auto"/>
        <w:rPr>
          <w:rFonts w:ascii="Cambria" w:hAnsi="Cambria"/>
        </w:rPr>
      </w:pPr>
      <w:r w:rsidRPr="00D93FA4">
        <w:rPr>
          <w:rFonts w:ascii="Cambria" w:hAnsi="Cambria"/>
        </w:rPr>
        <w:t>ocenę zgodności działalności audytu we</w:t>
      </w:r>
      <w:r w:rsidR="00BA48D7" w:rsidRPr="00D93FA4">
        <w:rPr>
          <w:rFonts w:ascii="Cambria" w:hAnsi="Cambria"/>
        </w:rPr>
        <w:t xml:space="preserve">wnętrznego z przepisami prawa oraz obowiązującymi </w:t>
      </w:r>
      <w:r w:rsidRPr="00D93FA4">
        <w:rPr>
          <w:rFonts w:ascii="Cambria" w:hAnsi="Cambria"/>
        </w:rPr>
        <w:t>standardami,</w:t>
      </w:r>
    </w:p>
    <w:p w:rsidR="005F2804" w:rsidRPr="00D93FA4" w:rsidRDefault="005F2804" w:rsidP="00D93FA4">
      <w:pPr>
        <w:pStyle w:val="Style11"/>
        <w:numPr>
          <w:ilvl w:val="0"/>
          <w:numId w:val="42"/>
        </w:numPr>
        <w:tabs>
          <w:tab w:val="left" w:pos="1168"/>
        </w:tabs>
        <w:spacing w:before="0" w:after="120" w:line="276" w:lineRule="auto"/>
        <w:rPr>
          <w:rFonts w:ascii="Cambria" w:hAnsi="Cambria"/>
        </w:rPr>
      </w:pPr>
      <w:r w:rsidRPr="00D93FA4">
        <w:rPr>
          <w:rFonts w:ascii="Cambria" w:hAnsi="Cambria"/>
        </w:rPr>
        <w:t>ocenę efektywności i skuteczności audytu wewnętrznego,</w:t>
      </w:r>
    </w:p>
    <w:p w:rsidR="005F2804" w:rsidRPr="00D93FA4" w:rsidRDefault="005F2804" w:rsidP="00D93FA4">
      <w:pPr>
        <w:pStyle w:val="Style11"/>
        <w:numPr>
          <w:ilvl w:val="0"/>
          <w:numId w:val="42"/>
        </w:numPr>
        <w:tabs>
          <w:tab w:val="left" w:pos="1168"/>
        </w:tabs>
        <w:spacing w:before="0" w:after="120" w:line="276" w:lineRule="auto"/>
        <w:rPr>
          <w:rFonts w:ascii="Cambria" w:hAnsi="Cambria"/>
        </w:rPr>
      </w:pPr>
      <w:r w:rsidRPr="00D93FA4">
        <w:rPr>
          <w:rFonts w:ascii="Cambria" w:hAnsi="Cambria"/>
        </w:rPr>
        <w:t>przegląd dokumentacji audytowej</w:t>
      </w:r>
      <w:r w:rsidR="00BA48D7" w:rsidRPr="00D93FA4">
        <w:rPr>
          <w:rFonts w:ascii="Cambria" w:hAnsi="Cambria"/>
        </w:rPr>
        <w:t xml:space="preserve"> - </w:t>
      </w:r>
      <w:r w:rsidRPr="00D93FA4">
        <w:rPr>
          <w:rFonts w:ascii="Cambria" w:hAnsi="Cambria"/>
        </w:rPr>
        <w:t xml:space="preserve">oceną </w:t>
      </w:r>
      <w:r w:rsidR="00BA48D7" w:rsidRPr="00D93FA4">
        <w:rPr>
          <w:rFonts w:ascii="Cambria" w:hAnsi="Cambria"/>
        </w:rPr>
        <w:t>należy</w:t>
      </w:r>
      <w:r w:rsidRPr="00D93FA4">
        <w:rPr>
          <w:rFonts w:ascii="Cambria" w:hAnsi="Cambria"/>
        </w:rPr>
        <w:t xml:space="preserve"> </w:t>
      </w:r>
      <w:r w:rsidR="00BA48D7" w:rsidRPr="00D93FA4">
        <w:rPr>
          <w:rFonts w:ascii="Cambria" w:hAnsi="Cambria"/>
        </w:rPr>
        <w:t>objąć</w:t>
      </w:r>
      <w:r w:rsidRPr="00D93FA4">
        <w:rPr>
          <w:rFonts w:ascii="Cambria" w:hAnsi="Cambria"/>
        </w:rPr>
        <w:t xml:space="preserve"> co najmniej cztery zadania audytowe</w:t>
      </w:r>
      <w:r w:rsidR="00BA48D7" w:rsidRPr="00D93FA4">
        <w:rPr>
          <w:rFonts w:ascii="Cambria" w:hAnsi="Cambria"/>
        </w:rPr>
        <w:t>,</w:t>
      </w:r>
    </w:p>
    <w:p w:rsidR="005F2804" w:rsidRPr="00D93FA4" w:rsidRDefault="00BA48D7" w:rsidP="00D93FA4">
      <w:pPr>
        <w:pStyle w:val="Style11"/>
        <w:numPr>
          <w:ilvl w:val="0"/>
          <w:numId w:val="42"/>
        </w:numPr>
        <w:shd w:val="clear" w:color="auto" w:fill="auto"/>
        <w:tabs>
          <w:tab w:val="left" w:pos="1168"/>
        </w:tabs>
        <w:spacing w:before="0" w:after="120" w:line="276" w:lineRule="auto"/>
        <w:rPr>
          <w:rFonts w:ascii="Cambria" w:hAnsi="Cambria"/>
        </w:rPr>
      </w:pPr>
      <w:r w:rsidRPr="00D93FA4">
        <w:rPr>
          <w:rFonts w:ascii="Cambria" w:hAnsi="Cambria"/>
        </w:rPr>
        <w:t>opracowanie dokumentacji z oceny w postaci raportu zawierającego opinię z</w:t>
      </w:r>
      <w:r w:rsidR="002F1F04">
        <w:rPr>
          <w:rFonts w:ascii="Cambria" w:hAnsi="Cambria"/>
        </w:rPr>
        <w:t> </w:t>
      </w:r>
      <w:r w:rsidRPr="00D93FA4">
        <w:rPr>
          <w:rFonts w:ascii="Cambria" w:hAnsi="Cambria"/>
        </w:rPr>
        <w:t>oceny</w:t>
      </w:r>
      <w:r w:rsidR="007447D8" w:rsidRPr="00D93FA4">
        <w:rPr>
          <w:rFonts w:ascii="Cambria" w:hAnsi="Cambria"/>
        </w:rPr>
        <w:t xml:space="preserve"> </w:t>
      </w:r>
      <w:r w:rsidRPr="00D93FA4">
        <w:rPr>
          <w:rFonts w:ascii="Cambria" w:hAnsi="Cambria"/>
        </w:rPr>
        <w:t>oraz rekomendacje dotyczące dalszego doskonalenia funkcjonowania audytu wewnętrznego,</w:t>
      </w:r>
    </w:p>
    <w:p w:rsidR="00432E78" w:rsidRPr="00D93FA4" w:rsidRDefault="00BA48D7" w:rsidP="00D93FA4">
      <w:pPr>
        <w:pStyle w:val="Style11"/>
        <w:numPr>
          <w:ilvl w:val="0"/>
          <w:numId w:val="42"/>
        </w:numPr>
        <w:shd w:val="clear" w:color="auto" w:fill="auto"/>
        <w:tabs>
          <w:tab w:val="left" w:pos="1168"/>
        </w:tabs>
        <w:spacing w:before="0" w:after="120" w:line="276" w:lineRule="auto"/>
        <w:rPr>
          <w:rFonts w:ascii="Cambria" w:hAnsi="Cambria"/>
        </w:rPr>
      </w:pPr>
      <w:r w:rsidRPr="00D93FA4">
        <w:rPr>
          <w:rFonts w:ascii="Cambria" w:hAnsi="Cambria"/>
        </w:rPr>
        <w:t>prezentację oraz omówienie wyników.</w:t>
      </w:r>
    </w:p>
    <w:p w:rsidR="00CB24A8" w:rsidRDefault="00CB24A8" w:rsidP="00D93FA4">
      <w:pPr>
        <w:pStyle w:val="Style20"/>
        <w:keepNext/>
        <w:keepLines/>
        <w:shd w:val="clear" w:color="auto" w:fill="auto"/>
        <w:spacing w:after="120" w:line="276" w:lineRule="auto"/>
        <w:ind w:left="20"/>
        <w:rPr>
          <w:rStyle w:val="CharStyle22"/>
          <w:rFonts w:ascii="Cambria" w:hAnsi="Cambria"/>
          <w:b/>
          <w:bCs/>
          <w:sz w:val="24"/>
          <w:szCs w:val="24"/>
        </w:rPr>
      </w:pPr>
      <w:bookmarkStart w:id="5" w:name="bookmark4"/>
    </w:p>
    <w:p w:rsidR="00432E78" w:rsidRPr="00D93FA4" w:rsidRDefault="008D7C93" w:rsidP="00D93FA4">
      <w:pPr>
        <w:pStyle w:val="Style20"/>
        <w:keepNext/>
        <w:keepLines/>
        <w:shd w:val="clear" w:color="auto" w:fill="auto"/>
        <w:spacing w:after="120" w:line="276" w:lineRule="auto"/>
        <w:ind w:left="23"/>
        <w:rPr>
          <w:rFonts w:ascii="Cambria" w:hAnsi="Cambria"/>
          <w:sz w:val="24"/>
          <w:szCs w:val="24"/>
        </w:rPr>
      </w:pPr>
      <w:r w:rsidRPr="00D93FA4">
        <w:rPr>
          <w:rStyle w:val="CharStyle22"/>
          <w:rFonts w:ascii="Cambria" w:hAnsi="Cambria"/>
          <w:b/>
          <w:bCs/>
          <w:sz w:val="24"/>
          <w:szCs w:val="24"/>
        </w:rPr>
        <w:t>§</w:t>
      </w:r>
      <w:r w:rsidR="00E7170D" w:rsidRPr="00D93FA4">
        <w:rPr>
          <w:rStyle w:val="CharStyle22"/>
          <w:rFonts w:ascii="Cambria" w:hAnsi="Cambria"/>
          <w:b/>
          <w:bCs/>
          <w:sz w:val="24"/>
          <w:szCs w:val="24"/>
        </w:rPr>
        <w:t xml:space="preserve"> </w:t>
      </w:r>
      <w:r w:rsidRPr="00D93FA4">
        <w:rPr>
          <w:rStyle w:val="CharStyle23"/>
          <w:rFonts w:ascii="Cambria" w:hAnsi="Cambria"/>
          <w:b/>
          <w:bCs/>
          <w:sz w:val="24"/>
          <w:szCs w:val="24"/>
        </w:rPr>
        <w:t>2</w:t>
      </w:r>
      <w:r w:rsidRPr="00D93FA4">
        <w:rPr>
          <w:rStyle w:val="CharStyle22"/>
          <w:rFonts w:ascii="Cambria" w:hAnsi="Cambria"/>
          <w:b/>
          <w:bCs/>
          <w:sz w:val="24"/>
          <w:szCs w:val="24"/>
        </w:rPr>
        <w:t>.</w:t>
      </w:r>
      <w:bookmarkEnd w:id="5"/>
    </w:p>
    <w:p w:rsidR="00432E78" w:rsidRPr="00D93FA4" w:rsidRDefault="008D7C93" w:rsidP="00D93FA4">
      <w:pPr>
        <w:pStyle w:val="Style5"/>
        <w:keepNext/>
        <w:keepLines/>
        <w:shd w:val="clear" w:color="auto" w:fill="auto"/>
        <w:spacing w:after="120" w:line="276" w:lineRule="auto"/>
        <w:ind w:left="23"/>
        <w:jc w:val="center"/>
        <w:rPr>
          <w:rFonts w:ascii="Cambria" w:hAnsi="Cambria"/>
        </w:rPr>
      </w:pPr>
      <w:bookmarkStart w:id="6" w:name="bookmark5"/>
      <w:r w:rsidRPr="00D93FA4">
        <w:rPr>
          <w:rStyle w:val="CharStyle7"/>
          <w:rFonts w:ascii="Cambria" w:hAnsi="Cambria"/>
          <w:b/>
          <w:bCs/>
        </w:rPr>
        <w:t>Obowiązki Wykonawcy</w:t>
      </w:r>
      <w:bookmarkEnd w:id="6"/>
    </w:p>
    <w:p w:rsidR="007447D8" w:rsidRPr="00D93FA4" w:rsidRDefault="007447D8" w:rsidP="00D93FA4">
      <w:pPr>
        <w:pStyle w:val="Style11"/>
        <w:numPr>
          <w:ilvl w:val="0"/>
          <w:numId w:val="16"/>
        </w:numPr>
        <w:shd w:val="clear" w:color="auto" w:fill="auto"/>
        <w:tabs>
          <w:tab w:val="left" w:pos="553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D93FA4">
        <w:rPr>
          <w:rStyle w:val="CharStyle13"/>
          <w:rFonts w:ascii="Cambria" w:hAnsi="Cambria"/>
        </w:rPr>
        <w:t>Wykonawca zobowiązuje się do wykonania przedmiotu umowy określonego w § 1 zgodnie z obowiązującymi przepisami prawa, właściwymi standardami audytu wewnętrznego oraz z zachowaniem należytej staranności, wynikającej z zawodowego charak</w:t>
      </w:r>
      <w:r w:rsidR="006C278F" w:rsidRPr="00D93FA4">
        <w:rPr>
          <w:rStyle w:val="CharStyle13"/>
          <w:rFonts w:ascii="Cambria" w:hAnsi="Cambria"/>
        </w:rPr>
        <w:t>teru prowadzonej działalności.</w:t>
      </w:r>
    </w:p>
    <w:p w:rsidR="002C57D2" w:rsidRPr="00D93FA4" w:rsidRDefault="006C278F" w:rsidP="00D93FA4">
      <w:pPr>
        <w:pStyle w:val="Style11"/>
        <w:numPr>
          <w:ilvl w:val="0"/>
          <w:numId w:val="16"/>
        </w:numPr>
        <w:shd w:val="clear" w:color="auto" w:fill="auto"/>
        <w:tabs>
          <w:tab w:val="left" w:pos="553"/>
        </w:tabs>
        <w:spacing w:before="0" w:after="120" w:line="276" w:lineRule="auto"/>
        <w:rPr>
          <w:rFonts w:ascii="Cambria" w:hAnsi="Cambria"/>
        </w:rPr>
      </w:pPr>
      <w:r w:rsidRPr="00D93FA4">
        <w:rPr>
          <w:rStyle w:val="CharStyle13"/>
          <w:rFonts w:ascii="Cambria" w:hAnsi="Cambria"/>
          <w:color w:val="000000"/>
        </w:rPr>
        <w:t>Wykonawca zobowiązany jest do osobistego wykonania przedmiotu umowy.</w:t>
      </w:r>
    </w:p>
    <w:p w:rsidR="002C57D2" w:rsidRPr="00D93FA4" w:rsidRDefault="006C278F" w:rsidP="00D93FA4">
      <w:pPr>
        <w:pStyle w:val="Style11"/>
        <w:numPr>
          <w:ilvl w:val="0"/>
          <w:numId w:val="16"/>
        </w:numPr>
        <w:shd w:val="clear" w:color="auto" w:fill="auto"/>
        <w:tabs>
          <w:tab w:val="left" w:pos="553"/>
        </w:tabs>
        <w:spacing w:before="0" w:after="120" w:line="276" w:lineRule="auto"/>
        <w:rPr>
          <w:rFonts w:ascii="Cambria" w:hAnsi="Cambria"/>
        </w:rPr>
      </w:pPr>
      <w:r w:rsidRPr="00D93FA4">
        <w:rPr>
          <w:rStyle w:val="CharStyle13"/>
          <w:rFonts w:ascii="Cambria" w:hAnsi="Cambria"/>
        </w:rPr>
        <w:t xml:space="preserve">Wykonawca zobowiązuje się do niezwłocznego informowania Zamawiającego </w:t>
      </w:r>
      <w:r w:rsidR="008D7C93" w:rsidRPr="00D93FA4">
        <w:rPr>
          <w:rFonts w:ascii="Cambria" w:hAnsi="Cambria"/>
        </w:rPr>
        <w:t>o</w:t>
      </w:r>
      <w:r w:rsidR="008239C6">
        <w:rPr>
          <w:rFonts w:ascii="Cambria" w:hAnsi="Cambria"/>
        </w:rPr>
        <w:t> </w:t>
      </w:r>
      <w:r w:rsidR="008D7C93" w:rsidRPr="00D93FA4">
        <w:rPr>
          <w:rStyle w:val="CharStyle13"/>
          <w:rFonts w:ascii="Cambria" w:hAnsi="Cambria"/>
        </w:rPr>
        <w:t>wszelkich istotnych okolicznościach m</w:t>
      </w:r>
      <w:r w:rsidRPr="00D93FA4">
        <w:rPr>
          <w:rStyle w:val="CharStyle13"/>
          <w:rFonts w:ascii="Cambria" w:hAnsi="Cambria"/>
        </w:rPr>
        <w:t xml:space="preserve">ogących mieć </w:t>
      </w:r>
      <w:r w:rsidR="008D7C93" w:rsidRPr="00D93FA4">
        <w:rPr>
          <w:rStyle w:val="CharStyle13"/>
          <w:rFonts w:ascii="Cambria" w:hAnsi="Cambria"/>
        </w:rPr>
        <w:t>wpływ na</w:t>
      </w:r>
      <w:r w:rsidRPr="00D93FA4">
        <w:rPr>
          <w:rStyle w:val="CharStyle13"/>
          <w:rFonts w:ascii="Cambria" w:hAnsi="Cambria"/>
        </w:rPr>
        <w:t xml:space="preserve"> prawidłowe i</w:t>
      </w:r>
      <w:r w:rsidR="008239C6">
        <w:rPr>
          <w:rStyle w:val="CharStyle13"/>
          <w:rFonts w:ascii="Cambria" w:hAnsi="Cambria"/>
        </w:rPr>
        <w:t> </w:t>
      </w:r>
      <w:r w:rsidRPr="00D93FA4">
        <w:rPr>
          <w:rStyle w:val="CharStyle13"/>
          <w:rFonts w:ascii="Cambria" w:hAnsi="Cambria"/>
        </w:rPr>
        <w:t>terminowe wykonanie umowy, w szczególności o wystąpieniu przeszkód lub utrudnień w jej realizacji.</w:t>
      </w:r>
    </w:p>
    <w:p w:rsidR="006C278F" w:rsidRPr="00D93FA4" w:rsidRDefault="008D7C93" w:rsidP="00D93FA4">
      <w:pPr>
        <w:pStyle w:val="Style11"/>
        <w:numPr>
          <w:ilvl w:val="0"/>
          <w:numId w:val="16"/>
        </w:numPr>
        <w:shd w:val="clear" w:color="auto" w:fill="auto"/>
        <w:tabs>
          <w:tab w:val="left" w:pos="553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D93FA4">
        <w:rPr>
          <w:rStyle w:val="CharStyle13"/>
          <w:rFonts w:ascii="Cambria" w:hAnsi="Cambria"/>
        </w:rPr>
        <w:t>Wykonawca oświadcza, że posiada niezbędną wiedzę</w:t>
      </w:r>
      <w:r w:rsidR="006C278F" w:rsidRPr="00D93FA4">
        <w:rPr>
          <w:rStyle w:val="CharStyle13"/>
          <w:rFonts w:ascii="Cambria" w:hAnsi="Cambria"/>
        </w:rPr>
        <w:t>, doświadczenie, kwalifikacje oraz uprawnienia wymagane do należytego wykonania umowy.</w:t>
      </w:r>
    </w:p>
    <w:p w:rsidR="008239C6" w:rsidRDefault="00FD362E" w:rsidP="00D93FA4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8F0A48">
        <w:rPr>
          <w:rFonts w:ascii="Cambria" w:hAnsi="Cambria" w:cs="Times New Roman"/>
          <w:sz w:val="24"/>
          <w:szCs w:val="24"/>
        </w:rPr>
        <w:t>Miejscem przeprowadzenia działań audytowych Wykonawcy będzie siedziba Zamawiającego przy al. Niepodległości 188/192 w Warszawie.</w:t>
      </w:r>
    </w:p>
    <w:p w:rsidR="00FD362E" w:rsidRPr="00D93FA4" w:rsidRDefault="00FD362E" w:rsidP="00D93FA4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Style w:val="CharStyle13"/>
          <w:rFonts w:ascii="Cambria" w:hAnsi="Cambria"/>
          <w:color w:val="auto"/>
          <w:lang w:eastAsia="en-US" w:bidi="ar-SA"/>
        </w:rPr>
      </w:pPr>
      <w:r w:rsidRPr="00D93FA4">
        <w:rPr>
          <w:rFonts w:ascii="Cambria" w:hAnsi="Cambria" w:cs="Times New Roman"/>
          <w:sz w:val="24"/>
          <w:szCs w:val="24"/>
        </w:rPr>
        <w:t xml:space="preserve">Strony ustalają, że czynności audytowe odbywać się będą w dni robocze, w godzinach 8:00 – 16:00. </w:t>
      </w:r>
    </w:p>
    <w:p w:rsidR="00CB24A8" w:rsidRDefault="00CB24A8" w:rsidP="00D93FA4">
      <w:pPr>
        <w:pStyle w:val="Style2"/>
        <w:shd w:val="clear" w:color="auto" w:fill="auto"/>
        <w:spacing w:before="0" w:after="120" w:line="276" w:lineRule="auto"/>
        <w:ind w:left="20"/>
        <w:rPr>
          <w:rStyle w:val="CharStyle25"/>
          <w:rFonts w:ascii="Cambria" w:hAnsi="Cambria"/>
          <w:b/>
          <w:bCs/>
        </w:rPr>
      </w:pPr>
    </w:p>
    <w:p w:rsidR="00432E78" w:rsidRPr="00D93FA4" w:rsidRDefault="008D7C93" w:rsidP="00D93FA4">
      <w:pPr>
        <w:pStyle w:val="Style2"/>
        <w:shd w:val="clear" w:color="auto" w:fill="auto"/>
        <w:spacing w:before="0" w:after="120" w:line="276" w:lineRule="auto"/>
        <w:ind w:left="20"/>
        <w:rPr>
          <w:rFonts w:ascii="Cambria" w:hAnsi="Cambria"/>
        </w:rPr>
      </w:pPr>
      <w:r w:rsidRPr="00D93FA4">
        <w:rPr>
          <w:rStyle w:val="CharStyle25"/>
          <w:rFonts w:ascii="Cambria" w:hAnsi="Cambria"/>
          <w:b/>
          <w:bCs/>
        </w:rPr>
        <w:t>§</w:t>
      </w:r>
      <w:r w:rsidR="00E7170D" w:rsidRPr="00D93FA4">
        <w:rPr>
          <w:rStyle w:val="CharStyle25"/>
          <w:rFonts w:ascii="Cambria" w:hAnsi="Cambria"/>
          <w:b/>
          <w:bCs/>
        </w:rPr>
        <w:t xml:space="preserve"> </w:t>
      </w:r>
      <w:r w:rsidRPr="00D93FA4">
        <w:rPr>
          <w:rStyle w:val="CharStyle25"/>
          <w:rFonts w:ascii="Cambria" w:hAnsi="Cambria"/>
          <w:b/>
          <w:bCs/>
        </w:rPr>
        <w:t>3.</w:t>
      </w:r>
    </w:p>
    <w:p w:rsidR="00432E78" w:rsidRPr="00D93FA4" w:rsidRDefault="008D7C93" w:rsidP="00D93FA4">
      <w:pPr>
        <w:pStyle w:val="Style5"/>
        <w:keepNext/>
        <w:keepLines/>
        <w:shd w:val="clear" w:color="auto" w:fill="auto"/>
        <w:spacing w:after="120" w:line="276" w:lineRule="auto"/>
        <w:ind w:left="20"/>
        <w:jc w:val="center"/>
        <w:rPr>
          <w:rFonts w:ascii="Cambria" w:hAnsi="Cambria"/>
        </w:rPr>
      </w:pPr>
      <w:bookmarkStart w:id="7" w:name="bookmark6"/>
      <w:r w:rsidRPr="00D93FA4">
        <w:rPr>
          <w:rStyle w:val="CharStyle7"/>
          <w:rFonts w:ascii="Cambria" w:hAnsi="Cambria"/>
          <w:b/>
          <w:bCs/>
        </w:rPr>
        <w:t>Obowiązki Zamawiającego</w:t>
      </w:r>
      <w:bookmarkEnd w:id="7"/>
    </w:p>
    <w:p w:rsidR="006C278F" w:rsidRPr="00D93FA4" w:rsidRDefault="006C278F" w:rsidP="00D93FA4">
      <w:pPr>
        <w:pStyle w:val="Style11"/>
        <w:numPr>
          <w:ilvl w:val="0"/>
          <w:numId w:val="17"/>
        </w:numPr>
        <w:shd w:val="clear" w:color="auto" w:fill="auto"/>
        <w:tabs>
          <w:tab w:val="left" w:pos="553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D93FA4">
        <w:rPr>
          <w:rStyle w:val="CharStyle13"/>
          <w:rFonts w:ascii="Cambria" w:hAnsi="Cambria"/>
        </w:rPr>
        <w:t xml:space="preserve">Zamawiający zobowiązuje się do </w:t>
      </w:r>
      <w:r w:rsidR="008D7C93" w:rsidRPr="00D93FA4">
        <w:rPr>
          <w:rStyle w:val="CharStyle13"/>
          <w:rFonts w:ascii="Cambria" w:hAnsi="Cambria"/>
        </w:rPr>
        <w:t xml:space="preserve">współpracy z Wykonawcą </w:t>
      </w:r>
      <w:r w:rsidRPr="00D93FA4">
        <w:rPr>
          <w:rStyle w:val="CharStyle13"/>
          <w:rFonts w:ascii="Cambria" w:hAnsi="Cambria"/>
        </w:rPr>
        <w:t>przy realizacji umowy, w</w:t>
      </w:r>
      <w:r w:rsidR="008239C6">
        <w:rPr>
          <w:rStyle w:val="CharStyle13"/>
          <w:rFonts w:ascii="Cambria" w:hAnsi="Cambria"/>
        </w:rPr>
        <w:t> </w:t>
      </w:r>
      <w:r w:rsidRPr="00D93FA4">
        <w:rPr>
          <w:rStyle w:val="CharStyle13"/>
          <w:rFonts w:ascii="Cambria" w:hAnsi="Cambria"/>
        </w:rPr>
        <w:t>szczególności do udzielania na jego żądanie wszelkich informacji oraz</w:t>
      </w:r>
      <w:r w:rsidR="008D7C93" w:rsidRPr="00D93FA4">
        <w:rPr>
          <w:rStyle w:val="CharStyle13"/>
          <w:rFonts w:ascii="Cambria" w:hAnsi="Cambria"/>
        </w:rPr>
        <w:t xml:space="preserve"> udostępniania </w:t>
      </w:r>
      <w:r w:rsidRPr="00D93FA4">
        <w:rPr>
          <w:rStyle w:val="CharStyle13"/>
          <w:rFonts w:ascii="Cambria" w:hAnsi="Cambria"/>
        </w:rPr>
        <w:t>dokumentów niezbędnych do prawidłowego wykonania przedmiotu umowy.</w:t>
      </w:r>
    </w:p>
    <w:p w:rsidR="00DD7BC0" w:rsidRPr="00D93FA4" w:rsidRDefault="006C278F" w:rsidP="00D93FA4">
      <w:pPr>
        <w:pStyle w:val="Style11"/>
        <w:numPr>
          <w:ilvl w:val="0"/>
          <w:numId w:val="17"/>
        </w:numPr>
        <w:shd w:val="clear" w:color="auto" w:fill="auto"/>
        <w:tabs>
          <w:tab w:val="left" w:pos="553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D93FA4">
        <w:rPr>
          <w:rStyle w:val="CharStyle13"/>
          <w:rFonts w:ascii="Cambria" w:hAnsi="Cambria"/>
        </w:rPr>
        <w:lastRenderedPageBreak/>
        <w:t>Zamawiający zobowiązuje się do zapewnienia Wykonawcy dostępu do pomieszczeń</w:t>
      </w:r>
      <w:r w:rsidR="008239C6">
        <w:rPr>
          <w:rStyle w:val="CharStyle13"/>
          <w:rFonts w:ascii="Cambria" w:hAnsi="Cambria"/>
        </w:rPr>
        <w:t xml:space="preserve"> </w:t>
      </w:r>
      <w:r w:rsidRPr="00D93FA4">
        <w:rPr>
          <w:rStyle w:val="CharStyle13"/>
          <w:rFonts w:ascii="Cambria" w:hAnsi="Cambria"/>
        </w:rPr>
        <w:t xml:space="preserve">w swojej </w:t>
      </w:r>
      <w:r w:rsidR="00DD7BC0" w:rsidRPr="00D93FA4">
        <w:rPr>
          <w:rStyle w:val="CharStyle13"/>
          <w:rFonts w:ascii="Cambria" w:hAnsi="Cambria"/>
        </w:rPr>
        <w:t>siedzibie</w:t>
      </w:r>
      <w:r w:rsidRPr="00D93FA4">
        <w:rPr>
          <w:rStyle w:val="CharStyle13"/>
          <w:rFonts w:ascii="Cambria" w:hAnsi="Cambria"/>
        </w:rPr>
        <w:t xml:space="preserve"> </w:t>
      </w:r>
      <w:r w:rsidR="00DD7BC0" w:rsidRPr="00D93FA4">
        <w:rPr>
          <w:rStyle w:val="CharStyle13"/>
          <w:rFonts w:ascii="Cambria" w:hAnsi="Cambria"/>
        </w:rPr>
        <w:t xml:space="preserve">lub w innym miejscu </w:t>
      </w:r>
      <w:r w:rsidR="008D7C93" w:rsidRPr="00D93FA4">
        <w:rPr>
          <w:rStyle w:val="CharStyle13"/>
          <w:rFonts w:ascii="Cambria" w:hAnsi="Cambria"/>
        </w:rPr>
        <w:t>u</w:t>
      </w:r>
      <w:r w:rsidR="00DD7BC0" w:rsidRPr="00D93FA4">
        <w:rPr>
          <w:rStyle w:val="CharStyle13"/>
          <w:rFonts w:ascii="Cambria" w:hAnsi="Cambria"/>
        </w:rPr>
        <w:t>zgodnionym</w:t>
      </w:r>
      <w:r w:rsidR="008D7C93" w:rsidRPr="00D93FA4">
        <w:rPr>
          <w:rStyle w:val="CharStyle13"/>
          <w:rFonts w:ascii="Cambria" w:hAnsi="Cambria"/>
        </w:rPr>
        <w:t xml:space="preserve"> przez Strony</w:t>
      </w:r>
      <w:r w:rsidR="00DD7BC0" w:rsidRPr="00D93FA4">
        <w:rPr>
          <w:rStyle w:val="CharStyle13"/>
          <w:rFonts w:ascii="Cambria" w:hAnsi="Cambria"/>
        </w:rPr>
        <w:t>, w zakresie i</w:t>
      </w:r>
      <w:r w:rsidR="008239C6">
        <w:rPr>
          <w:rStyle w:val="CharStyle13"/>
          <w:rFonts w:ascii="Cambria" w:hAnsi="Cambria"/>
        </w:rPr>
        <w:t> </w:t>
      </w:r>
      <w:r w:rsidR="00DD7BC0" w:rsidRPr="00D93FA4">
        <w:rPr>
          <w:rStyle w:val="CharStyle13"/>
          <w:rFonts w:ascii="Cambria" w:hAnsi="Cambria"/>
        </w:rPr>
        <w:t>terminach umożliwiających prawidłowe oraz terminowe wykonanie umowy.</w:t>
      </w:r>
    </w:p>
    <w:p w:rsidR="00432E78" w:rsidRPr="00D93FA4" w:rsidRDefault="008D7C93" w:rsidP="00D93FA4">
      <w:pPr>
        <w:pStyle w:val="Style11"/>
        <w:numPr>
          <w:ilvl w:val="0"/>
          <w:numId w:val="17"/>
        </w:numPr>
        <w:shd w:val="clear" w:color="auto" w:fill="auto"/>
        <w:tabs>
          <w:tab w:val="left" w:pos="553"/>
        </w:tabs>
        <w:spacing w:before="0" w:after="120" w:line="276" w:lineRule="auto"/>
        <w:rPr>
          <w:rFonts w:ascii="Cambria" w:hAnsi="Cambria"/>
        </w:rPr>
      </w:pPr>
      <w:r w:rsidRPr="00D93FA4">
        <w:rPr>
          <w:rStyle w:val="CharStyle13"/>
          <w:rFonts w:ascii="Cambria" w:hAnsi="Cambria"/>
        </w:rPr>
        <w:t xml:space="preserve"> </w:t>
      </w:r>
      <w:r w:rsidR="00DD7BC0" w:rsidRPr="00D93FA4">
        <w:rPr>
          <w:rFonts w:ascii="Cambria" w:hAnsi="Cambria"/>
          <w:color w:val="272727"/>
        </w:rPr>
        <w:t>Zamawiający zapewni możliwość przeprowadzenia wywiadów i konsultacji z</w:t>
      </w:r>
      <w:r w:rsidR="008239C6">
        <w:rPr>
          <w:rFonts w:ascii="Cambria" w:hAnsi="Cambria"/>
          <w:color w:val="272727"/>
        </w:rPr>
        <w:t> </w:t>
      </w:r>
      <w:r w:rsidR="00DD7BC0" w:rsidRPr="00D93FA4">
        <w:rPr>
          <w:rFonts w:ascii="Cambria" w:hAnsi="Cambria"/>
          <w:color w:val="272727"/>
        </w:rPr>
        <w:t>pracownikami oraz kierownictwem jednostki w zakresie niezbędnym do realizacji przedmiotu umowy.</w:t>
      </w:r>
    </w:p>
    <w:p w:rsidR="00CB24A8" w:rsidRDefault="00CB24A8" w:rsidP="00D93FA4">
      <w:pPr>
        <w:pStyle w:val="Style2"/>
        <w:shd w:val="clear" w:color="auto" w:fill="auto"/>
        <w:spacing w:before="0" w:after="120" w:line="276" w:lineRule="auto"/>
        <w:ind w:left="20"/>
        <w:rPr>
          <w:rStyle w:val="CharStyle25"/>
          <w:rFonts w:ascii="Cambria" w:hAnsi="Cambria"/>
          <w:b/>
          <w:bCs/>
        </w:rPr>
      </w:pPr>
    </w:p>
    <w:p w:rsidR="00432E78" w:rsidRPr="00D93FA4" w:rsidRDefault="008D7C93" w:rsidP="00D93FA4">
      <w:pPr>
        <w:pStyle w:val="Style2"/>
        <w:shd w:val="clear" w:color="auto" w:fill="auto"/>
        <w:spacing w:before="0" w:after="120" w:line="276" w:lineRule="auto"/>
        <w:ind w:left="20"/>
        <w:rPr>
          <w:rFonts w:ascii="Cambria" w:hAnsi="Cambria"/>
        </w:rPr>
      </w:pPr>
      <w:r w:rsidRPr="00D93FA4">
        <w:rPr>
          <w:rStyle w:val="CharStyle25"/>
          <w:rFonts w:ascii="Cambria" w:hAnsi="Cambria"/>
          <w:b/>
          <w:bCs/>
        </w:rPr>
        <w:t>§</w:t>
      </w:r>
      <w:r w:rsidR="00E7170D" w:rsidRPr="00D93FA4">
        <w:rPr>
          <w:rStyle w:val="CharStyle25"/>
          <w:rFonts w:ascii="Cambria" w:hAnsi="Cambria"/>
          <w:b/>
          <w:bCs/>
        </w:rPr>
        <w:t xml:space="preserve"> </w:t>
      </w:r>
      <w:r w:rsidRPr="00D93FA4">
        <w:rPr>
          <w:rStyle w:val="CharStyle25"/>
          <w:rFonts w:ascii="Cambria" w:hAnsi="Cambria"/>
          <w:b/>
          <w:bCs/>
        </w:rPr>
        <w:t>4.</w:t>
      </w:r>
    </w:p>
    <w:p w:rsidR="00432E78" w:rsidRPr="00D93FA4" w:rsidRDefault="00A526CB" w:rsidP="00D93FA4">
      <w:pPr>
        <w:pStyle w:val="Style5"/>
        <w:keepNext/>
        <w:keepLines/>
        <w:shd w:val="clear" w:color="auto" w:fill="auto"/>
        <w:spacing w:after="120" w:line="276" w:lineRule="auto"/>
        <w:ind w:left="20"/>
        <w:jc w:val="center"/>
        <w:rPr>
          <w:rFonts w:ascii="Cambria" w:hAnsi="Cambria"/>
        </w:rPr>
      </w:pPr>
      <w:bookmarkStart w:id="8" w:name="bookmark7"/>
      <w:r>
        <w:rPr>
          <w:rStyle w:val="CharStyle7"/>
          <w:rFonts w:ascii="Cambria" w:hAnsi="Cambria"/>
          <w:b/>
          <w:bCs/>
        </w:rPr>
        <w:t>Termin realizacji u</w:t>
      </w:r>
      <w:r w:rsidR="00FD362E" w:rsidRPr="00FD362E">
        <w:rPr>
          <w:rStyle w:val="CharStyle7"/>
          <w:rFonts w:ascii="Cambria" w:hAnsi="Cambria"/>
          <w:b/>
          <w:bCs/>
        </w:rPr>
        <w:t>mowy</w:t>
      </w:r>
      <w:r>
        <w:rPr>
          <w:rStyle w:val="CharStyle7"/>
          <w:rFonts w:ascii="Cambria" w:hAnsi="Cambria"/>
          <w:b/>
          <w:bCs/>
        </w:rPr>
        <w:t>, o</w:t>
      </w:r>
      <w:r w:rsidR="008D7C93" w:rsidRPr="00D93FA4">
        <w:rPr>
          <w:rStyle w:val="CharStyle7"/>
          <w:rFonts w:ascii="Cambria" w:hAnsi="Cambria"/>
          <w:b/>
          <w:bCs/>
        </w:rPr>
        <w:t>dbiór usług</w:t>
      </w:r>
      <w:bookmarkEnd w:id="8"/>
    </w:p>
    <w:p w:rsidR="002C57D2" w:rsidRPr="00D93FA4" w:rsidRDefault="008D7C93" w:rsidP="00D93FA4">
      <w:pPr>
        <w:pStyle w:val="Style11"/>
        <w:numPr>
          <w:ilvl w:val="0"/>
          <w:numId w:val="18"/>
        </w:numPr>
        <w:shd w:val="clear" w:color="auto" w:fill="auto"/>
        <w:tabs>
          <w:tab w:val="left" w:pos="553"/>
        </w:tabs>
        <w:spacing w:before="0" w:after="120" w:line="276" w:lineRule="auto"/>
        <w:rPr>
          <w:rFonts w:ascii="Cambria" w:hAnsi="Cambria"/>
          <w:b/>
        </w:rPr>
      </w:pPr>
      <w:r w:rsidRPr="00D93FA4">
        <w:rPr>
          <w:rStyle w:val="CharStyle13"/>
          <w:rFonts w:ascii="Cambria" w:hAnsi="Cambria"/>
        </w:rPr>
        <w:t>Wykonawca zobowiązuje się wykonać przedmiot umowy w te</w:t>
      </w:r>
      <w:r w:rsidR="002C57D2" w:rsidRPr="00D93FA4">
        <w:rPr>
          <w:rStyle w:val="CharStyle13"/>
          <w:rFonts w:ascii="Cambria" w:hAnsi="Cambria"/>
        </w:rPr>
        <w:t>rminie</w:t>
      </w:r>
      <w:r w:rsidRPr="00D93FA4">
        <w:rPr>
          <w:rStyle w:val="CharStyle13"/>
          <w:rFonts w:ascii="Cambria" w:hAnsi="Cambria"/>
        </w:rPr>
        <w:t xml:space="preserve"> </w:t>
      </w:r>
      <w:r w:rsidR="00FD362E">
        <w:rPr>
          <w:rStyle w:val="CharStyle13"/>
          <w:rFonts w:ascii="Cambria" w:hAnsi="Cambria"/>
          <w:b/>
        </w:rPr>
        <w:t xml:space="preserve">30 dni </w:t>
      </w:r>
      <w:r w:rsidRPr="00D93FA4">
        <w:rPr>
          <w:rStyle w:val="CharStyle13"/>
          <w:rFonts w:ascii="Cambria" w:hAnsi="Cambria"/>
          <w:b/>
        </w:rPr>
        <w:t>od dnia podpisania umowy.</w:t>
      </w:r>
    </w:p>
    <w:p w:rsidR="00DD7BC0" w:rsidRPr="00D93FA4" w:rsidRDefault="00DD7BC0" w:rsidP="00D93FA4">
      <w:pPr>
        <w:pStyle w:val="Style11"/>
        <w:numPr>
          <w:ilvl w:val="0"/>
          <w:numId w:val="18"/>
        </w:numPr>
        <w:shd w:val="clear" w:color="auto" w:fill="auto"/>
        <w:tabs>
          <w:tab w:val="left" w:pos="553"/>
        </w:tabs>
        <w:spacing w:before="0" w:after="120" w:line="276" w:lineRule="auto"/>
        <w:rPr>
          <w:rStyle w:val="CharStyle13"/>
          <w:rFonts w:ascii="Cambria" w:hAnsi="Cambria"/>
          <w:b/>
          <w:color w:val="000000"/>
        </w:rPr>
      </w:pPr>
      <w:r w:rsidRPr="00D93FA4">
        <w:rPr>
          <w:rStyle w:val="CharStyle13"/>
          <w:rFonts w:ascii="Cambria" w:hAnsi="Cambria"/>
        </w:rPr>
        <w:t xml:space="preserve">Wykonanie przedmiotu umowy następuje poprzez przekazanie Zamawiającemu raportu z przeprowadzonej oceny zewnętrznej wraz z opinią </w:t>
      </w:r>
      <w:r w:rsidR="00A23064" w:rsidRPr="00D93FA4">
        <w:rPr>
          <w:rStyle w:val="CharStyle13"/>
          <w:rFonts w:ascii="Cambria" w:hAnsi="Cambria"/>
        </w:rPr>
        <w:t>i zaleceniami</w:t>
      </w:r>
      <w:r w:rsidRPr="00D93FA4">
        <w:rPr>
          <w:rStyle w:val="CharStyle13"/>
          <w:rFonts w:ascii="Cambria" w:hAnsi="Cambria"/>
        </w:rPr>
        <w:t>.</w:t>
      </w:r>
    </w:p>
    <w:p w:rsidR="00DD7BC0" w:rsidRPr="00D93FA4" w:rsidRDefault="00DD7BC0" w:rsidP="00D93FA4">
      <w:pPr>
        <w:pStyle w:val="Style11"/>
        <w:numPr>
          <w:ilvl w:val="0"/>
          <w:numId w:val="18"/>
        </w:numPr>
        <w:shd w:val="clear" w:color="auto" w:fill="auto"/>
        <w:tabs>
          <w:tab w:val="left" w:pos="553"/>
        </w:tabs>
        <w:spacing w:before="0" w:after="120" w:line="276" w:lineRule="auto"/>
        <w:rPr>
          <w:rFonts w:ascii="Cambria" w:hAnsi="Cambria"/>
        </w:rPr>
      </w:pPr>
      <w:r w:rsidRPr="00D93FA4">
        <w:rPr>
          <w:rFonts w:ascii="Cambria" w:hAnsi="Cambria"/>
        </w:rPr>
        <w:t>Zamawiający dokona weryfikacji przekazanego raportu w terminie 30 dni od dnia jego otrzymania. W przypadku stwierdzenia zastrzeżeń</w:t>
      </w:r>
      <w:r w:rsidR="001B597C">
        <w:rPr>
          <w:rFonts w:ascii="Cambria" w:hAnsi="Cambria"/>
        </w:rPr>
        <w:t>,</w:t>
      </w:r>
      <w:r w:rsidRPr="00D93FA4">
        <w:rPr>
          <w:rFonts w:ascii="Cambria" w:hAnsi="Cambria"/>
        </w:rPr>
        <w:t xml:space="preserve"> co do należytego wykonania umowy</w:t>
      </w:r>
      <w:r w:rsidR="001B597C">
        <w:rPr>
          <w:rFonts w:ascii="Cambria" w:hAnsi="Cambria"/>
        </w:rPr>
        <w:t>,</w:t>
      </w:r>
      <w:r w:rsidRPr="00D93FA4">
        <w:rPr>
          <w:rFonts w:ascii="Cambria" w:hAnsi="Cambria"/>
        </w:rPr>
        <w:t xml:space="preserve"> Zamawiający przekaże Wykonawcy pisemne uwagi.</w:t>
      </w:r>
      <w:r w:rsidR="000D6F3B">
        <w:rPr>
          <w:rFonts w:ascii="Cambria" w:hAnsi="Cambria"/>
        </w:rPr>
        <w:t xml:space="preserve"> </w:t>
      </w:r>
      <w:r w:rsidR="000D6F3B" w:rsidRPr="00F822F0">
        <w:rPr>
          <w:rFonts w:ascii="Cambria" w:hAnsi="Cambria"/>
        </w:rPr>
        <w:t xml:space="preserve">Brak zgłoszenia zastrzeżeń w terminie, o którym mowa </w:t>
      </w:r>
      <w:r w:rsidR="000D6F3B">
        <w:rPr>
          <w:rFonts w:ascii="Cambria" w:hAnsi="Cambria"/>
        </w:rPr>
        <w:t>powyżej</w:t>
      </w:r>
      <w:r w:rsidR="000D6F3B" w:rsidRPr="00F822F0">
        <w:rPr>
          <w:rFonts w:ascii="Cambria" w:hAnsi="Cambria"/>
        </w:rPr>
        <w:t>, oznacza akceptację raportu przez Zamawiającego.</w:t>
      </w:r>
    </w:p>
    <w:p w:rsidR="00DD7BC0" w:rsidRDefault="00DD7BC0" w:rsidP="00D93FA4">
      <w:pPr>
        <w:pStyle w:val="Style11"/>
        <w:numPr>
          <w:ilvl w:val="0"/>
          <w:numId w:val="18"/>
        </w:numPr>
        <w:shd w:val="clear" w:color="auto" w:fill="auto"/>
        <w:tabs>
          <w:tab w:val="left" w:pos="553"/>
        </w:tabs>
        <w:spacing w:before="0" w:after="120" w:line="276" w:lineRule="auto"/>
        <w:rPr>
          <w:rFonts w:ascii="Cambria" w:hAnsi="Cambria"/>
        </w:rPr>
      </w:pPr>
      <w:r w:rsidRPr="00D93FA4">
        <w:rPr>
          <w:rFonts w:ascii="Cambria" w:hAnsi="Cambria"/>
        </w:rPr>
        <w:t>W przypadku zgłoszenia zastrzeżeń Wykonawca zobowiązuje się w terminie 7 dni od dnia ich otrzymania do ustosunkowania się do uwag oraz – w przypadku ich uwzględnienia – do dokonania stosownych poprawek lub podjęcia innych czynności zmierzających do prawidłowego wykonania umowy.</w:t>
      </w:r>
    </w:p>
    <w:p w:rsidR="00FD362E" w:rsidRDefault="00FD362E" w:rsidP="00D93FA4">
      <w:pPr>
        <w:pStyle w:val="Akapitzlist1"/>
        <w:numPr>
          <w:ilvl w:val="0"/>
          <w:numId w:val="45"/>
        </w:num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8F0A48">
        <w:rPr>
          <w:rFonts w:ascii="Cambria" w:hAnsi="Cambria" w:cs="Times New Roman"/>
          <w:sz w:val="24"/>
          <w:szCs w:val="24"/>
        </w:rPr>
        <w:t>W przypadku usunięcia zgłoszonych uwag i zastrzeżeń bądź akceptacji złożonych przez Wykonawcę wyjaśn</w:t>
      </w:r>
      <w:r w:rsidR="000D6F3B">
        <w:rPr>
          <w:rFonts w:ascii="Cambria" w:hAnsi="Cambria" w:cs="Times New Roman"/>
          <w:sz w:val="24"/>
          <w:szCs w:val="24"/>
        </w:rPr>
        <w:t>ień, nastąpi odbiór przedmiotu u</w:t>
      </w:r>
      <w:r w:rsidRPr="008F0A48">
        <w:rPr>
          <w:rFonts w:ascii="Cambria" w:hAnsi="Cambria" w:cs="Times New Roman"/>
          <w:sz w:val="24"/>
          <w:szCs w:val="24"/>
        </w:rPr>
        <w:t>mowy.</w:t>
      </w:r>
    </w:p>
    <w:p w:rsidR="00FD362E" w:rsidRPr="00D93FA4" w:rsidRDefault="00FD362E" w:rsidP="00D93FA4">
      <w:pPr>
        <w:pStyle w:val="Akapitzlist1"/>
        <w:numPr>
          <w:ilvl w:val="0"/>
          <w:numId w:val="45"/>
        </w:numPr>
        <w:autoSpaceDE w:val="0"/>
        <w:autoSpaceDN w:val="0"/>
        <w:adjustRightInd w:val="0"/>
        <w:spacing w:after="120"/>
        <w:jc w:val="both"/>
        <w:rPr>
          <w:rFonts w:ascii="Cambria" w:hAnsi="Cambria"/>
        </w:rPr>
      </w:pPr>
      <w:r w:rsidRPr="00FD362E">
        <w:rPr>
          <w:rFonts w:ascii="Cambria" w:hAnsi="Cambria" w:cs="Times New Roman"/>
          <w:sz w:val="24"/>
          <w:szCs w:val="24"/>
          <w:lang w:bidi="pl-PL"/>
        </w:rPr>
        <w:t xml:space="preserve">Zamawiający przeprowadzi odbiór, który będzie polegał na stwierdzeniu zgodności raportu z </w:t>
      </w:r>
      <w:r w:rsidR="008239C6">
        <w:rPr>
          <w:rFonts w:ascii="Cambria" w:hAnsi="Cambria" w:cs="Times New Roman"/>
          <w:sz w:val="24"/>
          <w:szCs w:val="24"/>
          <w:lang w:bidi="pl-PL"/>
        </w:rPr>
        <w:t>o</w:t>
      </w:r>
      <w:r>
        <w:rPr>
          <w:rFonts w:ascii="Cambria" w:hAnsi="Cambria" w:cs="Times New Roman"/>
          <w:sz w:val="24"/>
          <w:szCs w:val="24"/>
          <w:lang w:bidi="pl-PL"/>
        </w:rPr>
        <w:t>pis</w:t>
      </w:r>
      <w:r w:rsidR="008239C6">
        <w:rPr>
          <w:rFonts w:ascii="Cambria" w:hAnsi="Cambria" w:cs="Times New Roman"/>
          <w:sz w:val="24"/>
          <w:szCs w:val="24"/>
          <w:lang w:bidi="pl-PL"/>
        </w:rPr>
        <w:t>em</w:t>
      </w:r>
      <w:r>
        <w:rPr>
          <w:rFonts w:ascii="Cambria" w:hAnsi="Cambria" w:cs="Times New Roman"/>
          <w:sz w:val="24"/>
          <w:szCs w:val="24"/>
          <w:lang w:bidi="pl-PL"/>
        </w:rPr>
        <w:t xml:space="preserve"> </w:t>
      </w:r>
      <w:r w:rsidR="008239C6">
        <w:rPr>
          <w:rFonts w:ascii="Cambria" w:hAnsi="Cambria" w:cs="Times New Roman"/>
          <w:sz w:val="24"/>
          <w:szCs w:val="24"/>
          <w:lang w:bidi="pl-PL"/>
        </w:rPr>
        <w:t>p</w:t>
      </w:r>
      <w:r>
        <w:rPr>
          <w:rFonts w:ascii="Cambria" w:hAnsi="Cambria" w:cs="Times New Roman"/>
          <w:sz w:val="24"/>
          <w:szCs w:val="24"/>
          <w:lang w:bidi="pl-PL"/>
        </w:rPr>
        <w:t xml:space="preserve">rzedmiotu </w:t>
      </w:r>
      <w:r w:rsidR="008239C6">
        <w:rPr>
          <w:rFonts w:ascii="Cambria" w:hAnsi="Cambria" w:cs="Times New Roman"/>
          <w:sz w:val="24"/>
          <w:szCs w:val="24"/>
          <w:lang w:bidi="pl-PL"/>
        </w:rPr>
        <w:t>z</w:t>
      </w:r>
      <w:r>
        <w:rPr>
          <w:rFonts w:ascii="Cambria" w:hAnsi="Cambria" w:cs="Times New Roman"/>
          <w:sz w:val="24"/>
          <w:szCs w:val="24"/>
          <w:lang w:bidi="pl-PL"/>
        </w:rPr>
        <w:t>amówienia oraz stwierdzeniu zgodności z terminem realizacji u</w:t>
      </w:r>
      <w:r w:rsidRPr="00FD362E">
        <w:rPr>
          <w:rFonts w:ascii="Cambria" w:hAnsi="Cambria" w:cs="Times New Roman"/>
          <w:sz w:val="24"/>
          <w:szCs w:val="24"/>
          <w:lang w:bidi="pl-PL"/>
        </w:rPr>
        <w:t xml:space="preserve">mowy. Dokonanie bez zastrzeżeń odbioru, zostanie potwierdzone protokołem odbioru podpisanym przez przedstawicieli Stron, sporządzonym według wzoru stanowiącego </w:t>
      </w:r>
      <w:r w:rsidR="00CB24A8" w:rsidRPr="00D93FA4">
        <w:rPr>
          <w:rFonts w:ascii="Cambria" w:hAnsi="Cambria" w:cs="Times New Roman"/>
          <w:b/>
          <w:sz w:val="24"/>
          <w:szCs w:val="24"/>
          <w:lang w:bidi="pl-PL"/>
        </w:rPr>
        <w:t xml:space="preserve">Załącznik Nr </w:t>
      </w:r>
      <w:r w:rsidR="00CB24A8">
        <w:rPr>
          <w:rFonts w:ascii="Cambria" w:hAnsi="Cambria" w:cs="Times New Roman"/>
          <w:b/>
          <w:sz w:val="24"/>
          <w:szCs w:val="24"/>
          <w:lang w:bidi="pl-PL"/>
        </w:rPr>
        <w:t>2</w:t>
      </w:r>
      <w:r w:rsidRPr="00D93FA4">
        <w:rPr>
          <w:rFonts w:ascii="Cambria" w:hAnsi="Cambria" w:cs="Times New Roman"/>
          <w:b/>
          <w:sz w:val="24"/>
          <w:szCs w:val="24"/>
          <w:lang w:bidi="pl-PL"/>
        </w:rPr>
        <w:t>.</w:t>
      </w:r>
    </w:p>
    <w:p w:rsidR="00A526CB" w:rsidRDefault="00A526CB" w:rsidP="00D93FA4">
      <w:pPr>
        <w:pStyle w:val="Style26"/>
        <w:keepNext/>
        <w:keepLines/>
        <w:shd w:val="clear" w:color="auto" w:fill="auto"/>
        <w:spacing w:before="0" w:after="120" w:line="276" w:lineRule="auto"/>
        <w:rPr>
          <w:rFonts w:ascii="Cambria" w:hAnsi="Cambria"/>
        </w:rPr>
      </w:pPr>
    </w:p>
    <w:p w:rsidR="00432E78" w:rsidRPr="00D93FA4" w:rsidRDefault="008D7C93" w:rsidP="00D93FA4">
      <w:pPr>
        <w:pStyle w:val="Style26"/>
        <w:keepNext/>
        <w:keepLines/>
        <w:shd w:val="clear" w:color="auto" w:fill="auto"/>
        <w:spacing w:before="0" w:after="120" w:line="276" w:lineRule="auto"/>
        <w:rPr>
          <w:rFonts w:ascii="Cambria" w:hAnsi="Cambria"/>
        </w:rPr>
      </w:pPr>
      <w:bookmarkStart w:id="9" w:name="bookmark8"/>
      <w:r w:rsidRPr="00D93FA4">
        <w:rPr>
          <w:rStyle w:val="CharStyle28"/>
          <w:rFonts w:ascii="Cambria" w:hAnsi="Cambria"/>
          <w:b/>
          <w:bCs/>
        </w:rPr>
        <w:t>§</w:t>
      </w:r>
      <w:r w:rsidR="00E7170D" w:rsidRPr="00D93FA4">
        <w:rPr>
          <w:rStyle w:val="CharStyle28"/>
          <w:rFonts w:ascii="Cambria" w:hAnsi="Cambria"/>
          <w:b/>
          <w:bCs/>
        </w:rPr>
        <w:t xml:space="preserve"> </w:t>
      </w:r>
      <w:r w:rsidRPr="00D93FA4">
        <w:rPr>
          <w:rStyle w:val="CharStyle28"/>
          <w:rFonts w:ascii="Cambria" w:hAnsi="Cambria"/>
          <w:b/>
          <w:bCs/>
        </w:rPr>
        <w:t>5.</w:t>
      </w:r>
      <w:bookmarkEnd w:id="9"/>
    </w:p>
    <w:p w:rsidR="00432E78" w:rsidRPr="00D93FA4" w:rsidRDefault="008D7C93" w:rsidP="00D93FA4">
      <w:pPr>
        <w:pStyle w:val="Style5"/>
        <w:keepNext/>
        <w:keepLines/>
        <w:shd w:val="clear" w:color="auto" w:fill="auto"/>
        <w:spacing w:after="120" w:line="276" w:lineRule="auto"/>
        <w:jc w:val="center"/>
        <w:rPr>
          <w:rFonts w:ascii="Cambria" w:hAnsi="Cambria"/>
        </w:rPr>
      </w:pPr>
      <w:bookmarkStart w:id="10" w:name="bookmark9"/>
      <w:r w:rsidRPr="00D93FA4">
        <w:rPr>
          <w:rStyle w:val="CharStyle7"/>
          <w:rFonts w:ascii="Cambria" w:hAnsi="Cambria"/>
          <w:b/>
          <w:bCs/>
        </w:rPr>
        <w:t>Wynagrodzenie</w:t>
      </w:r>
      <w:bookmarkEnd w:id="10"/>
    </w:p>
    <w:p w:rsidR="00E7170D" w:rsidRPr="00D93FA4" w:rsidRDefault="008D7C93" w:rsidP="00D93FA4">
      <w:pPr>
        <w:pStyle w:val="Style11"/>
        <w:numPr>
          <w:ilvl w:val="0"/>
          <w:numId w:val="24"/>
        </w:numPr>
        <w:shd w:val="clear" w:color="auto" w:fill="auto"/>
        <w:tabs>
          <w:tab w:val="left" w:pos="562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D93FA4">
        <w:rPr>
          <w:rStyle w:val="CharStyle13"/>
          <w:rFonts w:ascii="Cambria" w:hAnsi="Cambria"/>
        </w:rPr>
        <w:t>Za wykonanie</w:t>
      </w:r>
      <w:r w:rsidR="002C57D2" w:rsidRPr="00D93FA4">
        <w:rPr>
          <w:rStyle w:val="CharStyle13"/>
          <w:rFonts w:ascii="Cambria" w:hAnsi="Cambria"/>
        </w:rPr>
        <w:t xml:space="preserve"> </w:t>
      </w:r>
      <w:r w:rsidR="00DD7BC0" w:rsidRPr="00D93FA4">
        <w:rPr>
          <w:rStyle w:val="CharStyle13"/>
          <w:rFonts w:ascii="Cambria" w:hAnsi="Cambria"/>
        </w:rPr>
        <w:t>przedmiotu umowy</w:t>
      </w:r>
      <w:r w:rsidR="00EC20EC" w:rsidRPr="00D93FA4">
        <w:rPr>
          <w:rStyle w:val="CharStyle13"/>
          <w:rFonts w:ascii="Cambria" w:hAnsi="Cambria"/>
        </w:rPr>
        <w:t xml:space="preserve"> </w:t>
      </w:r>
      <w:r w:rsidR="00DD7BC0" w:rsidRPr="00D93FA4">
        <w:rPr>
          <w:rStyle w:val="CharStyle13"/>
          <w:rFonts w:ascii="Cambria" w:hAnsi="Cambria"/>
        </w:rPr>
        <w:t>Strony</w:t>
      </w:r>
      <w:r w:rsidR="002C57D2" w:rsidRPr="00D93FA4">
        <w:rPr>
          <w:rStyle w:val="CharStyle13"/>
          <w:rFonts w:ascii="Cambria" w:hAnsi="Cambria"/>
        </w:rPr>
        <w:t xml:space="preserve"> </w:t>
      </w:r>
      <w:r w:rsidR="00E7170D" w:rsidRPr="00D93FA4">
        <w:rPr>
          <w:rStyle w:val="CharStyle13"/>
          <w:rFonts w:ascii="Cambria" w:hAnsi="Cambria"/>
        </w:rPr>
        <w:t>us</w:t>
      </w:r>
      <w:r w:rsidR="00EC20EC" w:rsidRPr="00D93FA4">
        <w:rPr>
          <w:rStyle w:val="CharStyle13"/>
          <w:rFonts w:ascii="Cambria" w:hAnsi="Cambria"/>
        </w:rPr>
        <w:t xml:space="preserve">talają wynagrodzenie w </w:t>
      </w:r>
      <w:r w:rsidRPr="00D93FA4">
        <w:rPr>
          <w:rStyle w:val="CharStyle13"/>
          <w:rFonts w:ascii="Cambria" w:hAnsi="Cambria"/>
        </w:rPr>
        <w:t>wysokości:</w:t>
      </w:r>
    </w:p>
    <w:p w:rsidR="00432E78" w:rsidRPr="00D93FA4" w:rsidRDefault="00EC20EC" w:rsidP="00D93FA4">
      <w:pPr>
        <w:pStyle w:val="Style11"/>
        <w:shd w:val="clear" w:color="auto" w:fill="auto"/>
        <w:tabs>
          <w:tab w:val="left" w:pos="562"/>
        </w:tabs>
        <w:spacing w:before="0" w:after="120" w:line="276" w:lineRule="auto"/>
        <w:ind w:left="360" w:firstLine="0"/>
        <w:rPr>
          <w:rStyle w:val="CharStyle14"/>
          <w:rFonts w:ascii="Cambria" w:hAnsi="Cambria"/>
          <w:b w:val="0"/>
        </w:rPr>
      </w:pPr>
      <w:r w:rsidRPr="00D93FA4">
        <w:rPr>
          <w:rStyle w:val="CharStyle13"/>
          <w:rFonts w:ascii="Cambria" w:hAnsi="Cambria"/>
        </w:rPr>
        <w:t>…………..</w:t>
      </w:r>
      <w:r w:rsidR="00E7170D" w:rsidRPr="00D93FA4">
        <w:rPr>
          <w:rStyle w:val="CharStyle13"/>
          <w:rFonts w:ascii="Cambria" w:hAnsi="Cambria"/>
        </w:rPr>
        <w:t xml:space="preserve"> zł </w:t>
      </w:r>
      <w:r w:rsidR="00E7170D" w:rsidRPr="00D93FA4">
        <w:rPr>
          <w:rStyle w:val="CharStyle14"/>
          <w:rFonts w:ascii="Cambria" w:hAnsi="Cambria"/>
          <w:b w:val="0"/>
        </w:rPr>
        <w:t>brutto</w:t>
      </w:r>
      <w:r w:rsidR="00523612">
        <w:rPr>
          <w:rStyle w:val="CharStyle14"/>
          <w:rFonts w:ascii="Cambria" w:hAnsi="Cambria"/>
          <w:b w:val="0"/>
        </w:rPr>
        <w:t>.</w:t>
      </w:r>
    </w:p>
    <w:p w:rsidR="00E7170D" w:rsidRPr="00D93FA4" w:rsidRDefault="00E7170D" w:rsidP="00D93FA4">
      <w:pPr>
        <w:pStyle w:val="Style11"/>
        <w:shd w:val="clear" w:color="auto" w:fill="auto"/>
        <w:tabs>
          <w:tab w:val="left" w:pos="562"/>
        </w:tabs>
        <w:spacing w:before="0" w:after="120" w:line="276" w:lineRule="auto"/>
        <w:ind w:left="360" w:firstLine="0"/>
        <w:rPr>
          <w:rStyle w:val="CharStyle13"/>
          <w:rFonts w:ascii="Cambria" w:hAnsi="Cambria"/>
        </w:rPr>
      </w:pPr>
      <w:r w:rsidRPr="00D93FA4">
        <w:rPr>
          <w:rStyle w:val="CharStyle13"/>
          <w:rFonts w:ascii="Cambria" w:hAnsi="Cambria"/>
        </w:rPr>
        <w:t>(słownie:……………………………………………………………………….. złotych),</w:t>
      </w:r>
    </w:p>
    <w:p w:rsidR="00E7170D" w:rsidRPr="00D93FA4" w:rsidRDefault="00E7170D" w:rsidP="00D93FA4">
      <w:pPr>
        <w:pStyle w:val="Style11"/>
        <w:shd w:val="clear" w:color="auto" w:fill="auto"/>
        <w:tabs>
          <w:tab w:val="left" w:pos="562"/>
        </w:tabs>
        <w:spacing w:before="0" w:after="120" w:line="276" w:lineRule="auto"/>
        <w:ind w:left="360" w:firstLine="0"/>
        <w:rPr>
          <w:rStyle w:val="CharStyle13"/>
          <w:rFonts w:ascii="Cambria" w:hAnsi="Cambria"/>
        </w:rPr>
      </w:pPr>
      <w:r w:rsidRPr="00D93FA4">
        <w:rPr>
          <w:rStyle w:val="CharStyle13"/>
          <w:rFonts w:ascii="Cambria" w:hAnsi="Cambria"/>
        </w:rPr>
        <w:t>w tym:</w:t>
      </w:r>
    </w:p>
    <w:p w:rsidR="00E7170D" w:rsidRPr="00D93FA4" w:rsidRDefault="00E7170D" w:rsidP="00D93FA4">
      <w:pPr>
        <w:pStyle w:val="Style11"/>
        <w:numPr>
          <w:ilvl w:val="0"/>
          <w:numId w:val="20"/>
        </w:numPr>
        <w:tabs>
          <w:tab w:val="left" w:pos="562"/>
        </w:tabs>
        <w:spacing w:before="0" w:after="120" w:line="276" w:lineRule="auto"/>
        <w:rPr>
          <w:rFonts w:ascii="Cambria" w:hAnsi="Cambria"/>
          <w:color w:val="272727"/>
        </w:rPr>
      </w:pPr>
      <w:r w:rsidRPr="00D93FA4">
        <w:rPr>
          <w:rFonts w:ascii="Cambria" w:hAnsi="Cambria"/>
          <w:color w:val="272727"/>
        </w:rPr>
        <w:lastRenderedPageBreak/>
        <w:t>podatek VAT w wysokości .. … zł</w:t>
      </w:r>
      <w:r w:rsidRPr="00D93FA4">
        <w:rPr>
          <w:rFonts w:ascii="Cambria" w:hAnsi="Cambria"/>
          <w:color w:val="272727"/>
        </w:rPr>
        <w:br/>
        <w:t>(słownie: ……………………………………………………………………złotych),</w:t>
      </w:r>
    </w:p>
    <w:p w:rsidR="00E7170D" w:rsidRPr="00D93FA4" w:rsidRDefault="00E7170D" w:rsidP="00D93FA4">
      <w:pPr>
        <w:pStyle w:val="Style11"/>
        <w:numPr>
          <w:ilvl w:val="0"/>
          <w:numId w:val="20"/>
        </w:numPr>
        <w:tabs>
          <w:tab w:val="left" w:pos="562"/>
        </w:tabs>
        <w:spacing w:before="0" w:after="120" w:line="276" w:lineRule="auto"/>
        <w:rPr>
          <w:rFonts w:ascii="Cambria" w:hAnsi="Cambria"/>
          <w:color w:val="272727"/>
        </w:rPr>
      </w:pPr>
      <w:r w:rsidRPr="00D93FA4">
        <w:rPr>
          <w:rFonts w:ascii="Cambria" w:hAnsi="Cambria"/>
          <w:color w:val="272727"/>
        </w:rPr>
        <w:t>wynagrodzenie netto w wysokości .. … zł</w:t>
      </w:r>
      <w:r w:rsidRPr="00D93FA4">
        <w:rPr>
          <w:rFonts w:ascii="Cambria" w:hAnsi="Cambria"/>
          <w:color w:val="272727"/>
        </w:rPr>
        <w:br/>
        <w:t>(słownie: ……………………………………………………………………złotych).</w:t>
      </w:r>
    </w:p>
    <w:p w:rsidR="00E7170D" w:rsidRPr="00D93FA4" w:rsidRDefault="00E7170D" w:rsidP="00D93FA4">
      <w:pPr>
        <w:pStyle w:val="Style11"/>
        <w:numPr>
          <w:ilvl w:val="0"/>
          <w:numId w:val="26"/>
        </w:numPr>
        <w:tabs>
          <w:tab w:val="left" w:pos="562"/>
        </w:tabs>
        <w:spacing w:before="0" w:after="120" w:line="276" w:lineRule="auto"/>
        <w:rPr>
          <w:rFonts w:ascii="Cambria" w:hAnsi="Cambria"/>
          <w:color w:val="272727"/>
        </w:rPr>
      </w:pPr>
      <w:r w:rsidRPr="00D93FA4">
        <w:rPr>
          <w:rFonts w:ascii="Cambria" w:hAnsi="Cambria"/>
          <w:color w:val="272727"/>
        </w:rPr>
        <w:t>Wynagrodzenie, o którym mowa w ust. 1, obejmuje wszelkie koszty zw</w:t>
      </w:r>
      <w:r w:rsidR="00EC20EC" w:rsidRPr="00D93FA4">
        <w:rPr>
          <w:rFonts w:ascii="Cambria" w:hAnsi="Cambria"/>
          <w:color w:val="272727"/>
        </w:rPr>
        <w:t>iązane</w:t>
      </w:r>
      <w:r w:rsidR="000D6F3B">
        <w:rPr>
          <w:rFonts w:ascii="Cambria" w:hAnsi="Cambria"/>
          <w:color w:val="272727"/>
        </w:rPr>
        <w:t>  </w:t>
      </w:r>
      <w:r w:rsidR="00EC20EC" w:rsidRPr="00D93FA4">
        <w:rPr>
          <w:rFonts w:ascii="Cambria" w:hAnsi="Cambria"/>
          <w:color w:val="272727"/>
        </w:rPr>
        <w:t>z</w:t>
      </w:r>
      <w:r w:rsidR="001B597C">
        <w:rPr>
          <w:rFonts w:ascii="Cambria" w:hAnsi="Cambria"/>
          <w:color w:val="272727"/>
        </w:rPr>
        <w:t> </w:t>
      </w:r>
      <w:r w:rsidR="00EC20EC" w:rsidRPr="00D93FA4">
        <w:rPr>
          <w:rFonts w:ascii="Cambria" w:hAnsi="Cambria"/>
          <w:color w:val="272727"/>
        </w:rPr>
        <w:t>realizacją przedmiotu u</w:t>
      </w:r>
      <w:r w:rsidRPr="00D93FA4">
        <w:rPr>
          <w:rFonts w:ascii="Cambria" w:hAnsi="Cambria"/>
          <w:color w:val="272727"/>
        </w:rPr>
        <w:t>mowy</w:t>
      </w:r>
      <w:r w:rsidR="00EC20EC" w:rsidRPr="00D93FA4">
        <w:rPr>
          <w:rFonts w:ascii="Cambria" w:hAnsi="Cambria"/>
          <w:color w:val="272727"/>
        </w:rPr>
        <w:t>, w tym koszty dojazdu, materiałów oraz innych czynności niezbędnych do prawidłowego wykonania usługi</w:t>
      </w:r>
      <w:r w:rsidRPr="00D93FA4">
        <w:rPr>
          <w:rFonts w:ascii="Cambria" w:hAnsi="Cambria"/>
          <w:color w:val="272727"/>
        </w:rPr>
        <w:t>.</w:t>
      </w:r>
    </w:p>
    <w:p w:rsidR="00432E78" w:rsidRDefault="00EC20EC" w:rsidP="00D93FA4">
      <w:pPr>
        <w:pStyle w:val="Style11"/>
        <w:numPr>
          <w:ilvl w:val="0"/>
          <w:numId w:val="26"/>
        </w:numPr>
        <w:tabs>
          <w:tab w:val="left" w:pos="562"/>
        </w:tabs>
        <w:spacing w:before="0" w:after="120" w:line="276" w:lineRule="auto"/>
        <w:rPr>
          <w:rStyle w:val="CharStyle13"/>
          <w:rFonts w:ascii="Cambria" w:hAnsi="Cambria"/>
        </w:rPr>
      </w:pPr>
      <w:r w:rsidRPr="00D93FA4">
        <w:rPr>
          <w:rStyle w:val="CharStyle13"/>
          <w:rFonts w:ascii="Cambria" w:hAnsi="Cambria"/>
        </w:rPr>
        <w:t>Wynagrodzenie płatne będzie przelewem na rachunek bankowy Wykonawcy nr……………………………………………………………………………………………prowadzony przez ………………......................................................................., w terminie 21 dni od dnia doręczenia Zamawiającemu prawidłowo wystawione</w:t>
      </w:r>
      <w:r w:rsidR="00271224">
        <w:rPr>
          <w:rStyle w:val="CharStyle13"/>
          <w:rFonts w:ascii="Cambria" w:hAnsi="Cambria"/>
        </w:rPr>
        <w:t>j faktury</w:t>
      </w:r>
      <w:r w:rsidRPr="00D93FA4">
        <w:rPr>
          <w:rStyle w:val="CharStyle13"/>
          <w:rFonts w:ascii="Cambria" w:hAnsi="Cambria"/>
        </w:rPr>
        <w:t>, po akceptacji raportu, o</w:t>
      </w:r>
      <w:r w:rsidR="001B597C">
        <w:rPr>
          <w:rStyle w:val="CharStyle13"/>
          <w:rFonts w:ascii="Cambria" w:hAnsi="Cambria"/>
        </w:rPr>
        <w:t> </w:t>
      </w:r>
      <w:r w:rsidRPr="00D93FA4">
        <w:rPr>
          <w:rStyle w:val="CharStyle13"/>
          <w:rFonts w:ascii="Cambria" w:hAnsi="Cambria"/>
        </w:rPr>
        <w:t>którym mowa w § 4 ust. 5</w:t>
      </w:r>
      <w:r w:rsidR="00523612">
        <w:rPr>
          <w:rStyle w:val="CharStyle13"/>
          <w:rFonts w:ascii="Cambria" w:hAnsi="Cambria"/>
        </w:rPr>
        <w:t xml:space="preserve"> oraz podpisaniu bez zastrzeżeń protokołu odbioru</w:t>
      </w:r>
      <w:r w:rsidRPr="00D93FA4">
        <w:rPr>
          <w:rStyle w:val="CharStyle13"/>
          <w:rFonts w:ascii="Cambria" w:hAnsi="Cambria"/>
        </w:rPr>
        <w:t>.</w:t>
      </w:r>
    </w:p>
    <w:p w:rsidR="00271224" w:rsidRPr="00262931" w:rsidRDefault="00271224" w:rsidP="00262931">
      <w:pPr>
        <w:pStyle w:val="Style11"/>
        <w:numPr>
          <w:ilvl w:val="0"/>
          <w:numId w:val="26"/>
        </w:numPr>
        <w:tabs>
          <w:tab w:val="left" w:pos="562"/>
        </w:tabs>
        <w:spacing w:before="0" w:after="120" w:line="276" w:lineRule="auto"/>
        <w:rPr>
          <w:rFonts w:ascii="Cambria" w:hAnsi="Cambria"/>
        </w:rPr>
      </w:pPr>
      <w:r w:rsidRPr="00262931">
        <w:rPr>
          <w:rFonts w:ascii="Cambria" w:hAnsi="Cambria"/>
        </w:rPr>
        <w:t>W przypadku faktury wystawionej niezgodnie z obowiązującymi przepisami, postanowieniami umowy, jej zapłata zostanie przesunięta do 14 dni od daty otrzymania przez Zamawiającego prawidłowo wystawionej faktury korygującej. Za czas wstrzymania płatności za fakturę Wystawca nie naliczy odsetek.</w:t>
      </w:r>
    </w:p>
    <w:p w:rsidR="00EC20EC" w:rsidRPr="00262931" w:rsidRDefault="00EC20EC" w:rsidP="00D93FA4">
      <w:pPr>
        <w:pStyle w:val="Style11"/>
        <w:numPr>
          <w:ilvl w:val="0"/>
          <w:numId w:val="26"/>
        </w:numPr>
        <w:tabs>
          <w:tab w:val="left" w:pos="562"/>
        </w:tabs>
        <w:spacing w:before="0" w:after="120" w:line="276" w:lineRule="auto"/>
        <w:rPr>
          <w:rFonts w:ascii="Cambria" w:hAnsi="Cambria"/>
          <w:color w:val="272727"/>
        </w:rPr>
      </w:pPr>
      <w:r w:rsidRPr="00D93FA4">
        <w:rPr>
          <w:rFonts w:ascii="Cambria" w:hAnsi="Cambria"/>
        </w:rPr>
        <w:t>Za dzień zapłaty uznaje się dzień obciążenia rachunku bankowego Zamawiającego.</w:t>
      </w:r>
    </w:p>
    <w:p w:rsidR="00262931" w:rsidRPr="00262931" w:rsidRDefault="00262931" w:rsidP="00262931">
      <w:pPr>
        <w:pStyle w:val="Style11"/>
        <w:numPr>
          <w:ilvl w:val="0"/>
          <w:numId w:val="26"/>
        </w:numPr>
        <w:tabs>
          <w:tab w:val="left" w:pos="562"/>
        </w:tabs>
        <w:spacing w:before="0" w:after="120" w:line="276" w:lineRule="auto"/>
        <w:rPr>
          <w:rFonts w:ascii="Cambria" w:hAnsi="Cambria"/>
          <w:color w:val="272727"/>
        </w:rPr>
      </w:pPr>
      <w:r w:rsidRPr="00262931">
        <w:rPr>
          <w:rFonts w:ascii="Cambria" w:hAnsi="Cambria"/>
        </w:rPr>
        <w:t xml:space="preserve">Fakturę należy doręczyć Zamawiającemu na adres email: </w:t>
      </w:r>
      <w:hyperlink r:id="rId7" w:history="1">
        <w:r w:rsidRPr="00262931">
          <w:rPr>
            <w:rStyle w:val="Hipercze"/>
            <w:rFonts w:ascii="Cambria" w:hAnsi="Cambria"/>
          </w:rPr>
          <w:t>faktury@uprp.gov.pl</w:t>
        </w:r>
      </w:hyperlink>
      <w:r>
        <w:rPr>
          <w:rFonts w:ascii="Cambria" w:hAnsi="Cambria"/>
        </w:rPr>
        <w:t>, z</w:t>
      </w:r>
      <w:r w:rsidR="00952507">
        <w:rPr>
          <w:rFonts w:ascii="Cambria" w:hAnsi="Cambria"/>
        </w:rPr>
        <w:t> </w:t>
      </w:r>
      <w:r>
        <w:rPr>
          <w:rFonts w:ascii="Cambria" w:hAnsi="Cambria"/>
        </w:rPr>
        <w:t>zastrzeżeniem ust. 8</w:t>
      </w:r>
      <w:r w:rsidRPr="00262931">
        <w:rPr>
          <w:rFonts w:ascii="Cambria" w:hAnsi="Cambria"/>
        </w:rPr>
        <w:t xml:space="preserve">. Faktury w formie elektronicznej należy przesłać w dni robocze do godziny 16:00.  Jeżeli faktura wpłynie po godzinie 16:00 datą jej dostarczenia będzie kolejny </w:t>
      </w:r>
      <w:r w:rsidR="00952507">
        <w:rPr>
          <w:rFonts w:ascii="Cambria" w:hAnsi="Cambria"/>
        </w:rPr>
        <w:t>d</w:t>
      </w:r>
      <w:r w:rsidRPr="00262931">
        <w:rPr>
          <w:rFonts w:ascii="Cambria" w:hAnsi="Cambria"/>
        </w:rPr>
        <w:t xml:space="preserve">zień </w:t>
      </w:r>
      <w:r w:rsidR="00952507">
        <w:rPr>
          <w:rFonts w:ascii="Cambria" w:hAnsi="Cambria"/>
        </w:rPr>
        <w:t>r</w:t>
      </w:r>
      <w:r w:rsidRPr="00262931">
        <w:rPr>
          <w:rFonts w:ascii="Cambria" w:hAnsi="Cambria"/>
        </w:rPr>
        <w:t>oboczy.</w:t>
      </w:r>
    </w:p>
    <w:p w:rsidR="00262931" w:rsidRPr="00262931" w:rsidRDefault="00262931" w:rsidP="00262931">
      <w:pPr>
        <w:pStyle w:val="Style11"/>
        <w:numPr>
          <w:ilvl w:val="0"/>
          <w:numId w:val="26"/>
        </w:numPr>
        <w:tabs>
          <w:tab w:val="left" w:pos="562"/>
        </w:tabs>
        <w:spacing w:before="0" w:after="120" w:line="276" w:lineRule="auto"/>
        <w:rPr>
          <w:rFonts w:ascii="Cambria" w:hAnsi="Cambria"/>
          <w:color w:val="272727"/>
        </w:rPr>
      </w:pPr>
      <w:r w:rsidRPr="00262931">
        <w:rPr>
          <w:rFonts w:ascii="Cambria" w:hAnsi="Cambria" w:cstheme="minorHAnsi"/>
        </w:rPr>
        <w:t xml:space="preserve">Zamawiający oświadcza, że </w:t>
      </w:r>
      <w:r>
        <w:rPr>
          <w:rFonts w:ascii="Cambria" w:hAnsi="Cambria" w:cstheme="minorHAnsi"/>
        </w:rPr>
        <w:t xml:space="preserve">jest </w:t>
      </w:r>
      <w:r w:rsidRPr="00262931">
        <w:rPr>
          <w:rFonts w:ascii="Cambria" w:hAnsi="Cambria" w:cstheme="minorHAnsi"/>
        </w:rPr>
        <w:t>zarejestrowany oraz posiada konto w Krajowym Systemie e-Faktur (KSeF) w celu otrzymywania od Wykonawcy faktur ustrukturyzowanych.</w:t>
      </w:r>
    </w:p>
    <w:p w:rsidR="00262931" w:rsidRPr="00262931" w:rsidRDefault="00262931" w:rsidP="00262931">
      <w:pPr>
        <w:pStyle w:val="Style11"/>
        <w:numPr>
          <w:ilvl w:val="0"/>
          <w:numId w:val="26"/>
        </w:numPr>
        <w:tabs>
          <w:tab w:val="left" w:pos="562"/>
        </w:tabs>
        <w:spacing w:before="0" w:after="120" w:line="276" w:lineRule="auto"/>
        <w:rPr>
          <w:rFonts w:ascii="Cambria" w:hAnsi="Cambria"/>
          <w:color w:val="272727"/>
        </w:rPr>
      </w:pPr>
      <w:r w:rsidRPr="00262931">
        <w:rPr>
          <w:rFonts w:ascii="Cambria" w:hAnsi="Cambria" w:cstheme="minorHAnsi"/>
        </w:rPr>
        <w:t>Wykonawca</w:t>
      </w:r>
      <w:r>
        <w:rPr>
          <w:rFonts w:ascii="Cambria" w:hAnsi="Cambria" w:cstheme="minorHAnsi"/>
        </w:rPr>
        <w:t>, od dnia wymaganego przepisami,</w:t>
      </w:r>
      <w:r w:rsidRPr="00262931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jest</w:t>
      </w:r>
      <w:r w:rsidRPr="00262931">
        <w:rPr>
          <w:rFonts w:ascii="Cambria" w:hAnsi="Cambria" w:cstheme="minorHAnsi"/>
        </w:rPr>
        <w:t xml:space="preserve"> zobowiązany do wystawiania i</w:t>
      </w:r>
      <w:r w:rsidR="00952507">
        <w:rPr>
          <w:rFonts w:ascii="Cambria" w:hAnsi="Cambria" w:cstheme="minorHAnsi"/>
        </w:rPr>
        <w:t> </w:t>
      </w:r>
      <w:r w:rsidRPr="00262931">
        <w:rPr>
          <w:rFonts w:ascii="Cambria" w:hAnsi="Cambria" w:cstheme="minorHAnsi"/>
        </w:rPr>
        <w:t>przekazywania faktur ustrukturyzowanych  z wykorzystaniem Krajowego Systemu e-Faktur, zgodnie z przepisami ustawy z dnia 11 marca 2004 r. o podatku od towarów i usług.</w:t>
      </w:r>
    </w:p>
    <w:p w:rsidR="00262931" w:rsidRPr="00262931" w:rsidRDefault="00262931" w:rsidP="00262931">
      <w:pPr>
        <w:pStyle w:val="Style11"/>
        <w:numPr>
          <w:ilvl w:val="0"/>
          <w:numId w:val="26"/>
        </w:numPr>
        <w:tabs>
          <w:tab w:val="left" w:pos="562"/>
        </w:tabs>
        <w:spacing w:before="0" w:after="120" w:line="276" w:lineRule="auto"/>
        <w:rPr>
          <w:rFonts w:ascii="Cambria" w:hAnsi="Cambria"/>
          <w:color w:val="272727"/>
        </w:rPr>
      </w:pPr>
      <w:r w:rsidRPr="00262931">
        <w:rPr>
          <w:rFonts w:ascii="Cambria" w:hAnsi="Cambria" w:cstheme="minorHAnsi"/>
        </w:rPr>
        <w:t>Jeżeli Wykonawca nie będzie zobowiązany do korzystania z Krajowego Systemu e-Faktur, to będzie zobowiązany do przekazania do Zamawiającego informacji o braku takiego obowiązku wraz z podstawą prawną zwolnienia.</w:t>
      </w:r>
    </w:p>
    <w:p w:rsidR="00262931" w:rsidRPr="00262931" w:rsidRDefault="00262931" w:rsidP="00262931">
      <w:pPr>
        <w:pStyle w:val="Style11"/>
        <w:numPr>
          <w:ilvl w:val="0"/>
          <w:numId w:val="26"/>
        </w:numPr>
        <w:tabs>
          <w:tab w:val="left" w:pos="562"/>
        </w:tabs>
        <w:spacing w:before="0" w:after="120" w:line="276" w:lineRule="auto"/>
        <w:rPr>
          <w:rFonts w:ascii="Cambria" w:hAnsi="Cambria"/>
          <w:color w:val="272727"/>
        </w:rPr>
      </w:pPr>
      <w:r w:rsidRPr="00262931">
        <w:rPr>
          <w:rFonts w:ascii="Cambria" w:hAnsi="Cambria" w:cstheme="minorHAnsi"/>
        </w:rPr>
        <w:t xml:space="preserve">Na fakturach niezależnie od ich postaci i sposobu doręczenia umieszczony zostanie numer </w:t>
      </w:r>
      <w:r w:rsidR="00952507">
        <w:rPr>
          <w:rFonts w:ascii="Cambria" w:hAnsi="Cambria" w:cstheme="minorHAnsi"/>
        </w:rPr>
        <w:t>u</w:t>
      </w:r>
      <w:r w:rsidRPr="00262931">
        <w:rPr>
          <w:rFonts w:ascii="Cambria" w:hAnsi="Cambria" w:cstheme="minorHAnsi"/>
        </w:rPr>
        <w:t>mowy.</w:t>
      </w:r>
    </w:p>
    <w:p w:rsidR="00271224" w:rsidRPr="00D93FA4" w:rsidRDefault="00271224" w:rsidP="00262931">
      <w:pPr>
        <w:pStyle w:val="Style11"/>
        <w:tabs>
          <w:tab w:val="left" w:pos="562"/>
        </w:tabs>
        <w:spacing w:before="0" w:after="120" w:line="276" w:lineRule="auto"/>
        <w:ind w:left="380" w:firstLine="0"/>
        <w:rPr>
          <w:rFonts w:ascii="Cambria" w:hAnsi="Cambria"/>
          <w:color w:val="272727"/>
        </w:rPr>
      </w:pPr>
    </w:p>
    <w:p w:rsidR="00A526CB" w:rsidRDefault="00A526CB" w:rsidP="00D93FA4">
      <w:pPr>
        <w:pStyle w:val="Style29"/>
        <w:keepNext/>
        <w:keepLines/>
        <w:shd w:val="clear" w:color="auto" w:fill="auto"/>
        <w:spacing w:before="0" w:after="120" w:line="276" w:lineRule="auto"/>
        <w:rPr>
          <w:rStyle w:val="CharStyle31"/>
          <w:rFonts w:ascii="Cambria" w:hAnsi="Cambria"/>
          <w:sz w:val="24"/>
          <w:szCs w:val="24"/>
        </w:rPr>
      </w:pPr>
      <w:bookmarkStart w:id="11" w:name="bookmark10"/>
    </w:p>
    <w:p w:rsidR="000D6F3B" w:rsidRPr="00D93FA4" w:rsidRDefault="008D7C93" w:rsidP="00D93FA4">
      <w:pPr>
        <w:pStyle w:val="Style29"/>
        <w:keepNext/>
        <w:keepLines/>
        <w:shd w:val="clear" w:color="auto" w:fill="auto"/>
        <w:spacing w:before="0" w:after="120" w:line="276" w:lineRule="auto"/>
        <w:rPr>
          <w:rFonts w:ascii="Cambria" w:hAnsi="Cambria"/>
          <w:b w:val="0"/>
          <w:bCs w:val="0"/>
          <w:color w:val="272727"/>
        </w:rPr>
      </w:pPr>
      <w:r w:rsidRPr="00D93FA4">
        <w:rPr>
          <w:rStyle w:val="CharStyle31"/>
          <w:rFonts w:ascii="Cambria" w:hAnsi="Cambria"/>
          <w:b/>
          <w:bCs/>
          <w:sz w:val="24"/>
          <w:szCs w:val="24"/>
        </w:rPr>
        <w:t xml:space="preserve">§ </w:t>
      </w:r>
      <w:r w:rsidRPr="00D93FA4">
        <w:rPr>
          <w:rStyle w:val="CharStyle32"/>
          <w:rFonts w:ascii="Cambria" w:hAnsi="Cambria"/>
          <w:b/>
          <w:bCs/>
          <w:sz w:val="24"/>
          <w:szCs w:val="24"/>
        </w:rPr>
        <w:t>6</w:t>
      </w:r>
      <w:r w:rsidRPr="00D93FA4">
        <w:rPr>
          <w:rStyle w:val="CharStyle31"/>
          <w:rFonts w:ascii="Cambria" w:hAnsi="Cambria"/>
          <w:b/>
          <w:bCs/>
          <w:sz w:val="24"/>
          <w:szCs w:val="24"/>
        </w:rPr>
        <w:t>.</w:t>
      </w:r>
      <w:bookmarkStart w:id="12" w:name="_Toc462310820"/>
      <w:bookmarkEnd w:id="11"/>
      <w:r w:rsidR="000D6F3B" w:rsidRPr="000D6F3B">
        <w:rPr>
          <w:rFonts w:ascii="Cambria" w:hAnsi="Cambria"/>
          <w:color w:val="auto"/>
          <w:lang w:eastAsia="en-US" w:bidi="ar-SA"/>
        </w:rPr>
        <w:br/>
      </w:r>
      <w:bookmarkStart w:id="13" w:name="_Toc269327070"/>
      <w:bookmarkStart w:id="14" w:name="_Toc269327116"/>
      <w:bookmarkStart w:id="15" w:name="_Toc269327183"/>
      <w:bookmarkStart w:id="16" w:name="_Toc269327231"/>
      <w:bookmarkStart w:id="17" w:name="_Toc269327389"/>
      <w:r w:rsidR="000D6F3B" w:rsidRPr="000D6F3B">
        <w:rPr>
          <w:rFonts w:ascii="Cambria" w:hAnsi="Cambria"/>
          <w:color w:val="auto"/>
          <w:sz w:val="24"/>
          <w:szCs w:val="24"/>
          <w:lang w:eastAsia="en-US" w:bidi="ar-SA"/>
        </w:rPr>
        <w:t>Przedstawiciele Stron</w:t>
      </w:r>
      <w:bookmarkEnd w:id="12"/>
      <w:bookmarkEnd w:id="13"/>
      <w:bookmarkEnd w:id="14"/>
      <w:bookmarkEnd w:id="15"/>
      <w:bookmarkEnd w:id="16"/>
      <w:bookmarkEnd w:id="17"/>
    </w:p>
    <w:p w:rsidR="000D6F3B" w:rsidRPr="000D6F3B" w:rsidRDefault="000D6F3B" w:rsidP="00D93FA4">
      <w:pPr>
        <w:widowControl/>
        <w:numPr>
          <w:ilvl w:val="0"/>
          <w:numId w:val="46"/>
        </w:numPr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Do bieżącej współpracy, w z</w:t>
      </w:r>
      <w:r>
        <w:rPr>
          <w:rFonts w:ascii="Cambria" w:hAnsi="Cambria"/>
          <w:color w:val="auto"/>
          <w:lang w:eastAsia="en-US" w:bidi="ar-SA"/>
        </w:rPr>
        <w:t>akresie wykonywania niniejszej u</w:t>
      </w:r>
      <w:r w:rsidRPr="000D6F3B">
        <w:rPr>
          <w:rFonts w:ascii="Cambria" w:hAnsi="Cambria"/>
          <w:color w:val="auto"/>
          <w:lang w:eastAsia="en-US" w:bidi="ar-SA"/>
        </w:rPr>
        <w:t>mowy, w tym w szczególności do zgłoszeń i podpisywania protokołów oraz akceptacji działań Wykonawcy przez Zamawiającego, upoważnione są następujące osoby:</w:t>
      </w:r>
    </w:p>
    <w:p w:rsidR="000D6F3B" w:rsidRPr="000D6F3B" w:rsidRDefault="000D6F3B">
      <w:pPr>
        <w:widowControl/>
        <w:numPr>
          <w:ilvl w:val="1"/>
          <w:numId w:val="46"/>
        </w:numPr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po stronie Zamawiającego:</w:t>
      </w:r>
    </w:p>
    <w:p w:rsidR="000D6F3B" w:rsidRPr="000D6F3B" w:rsidRDefault="000D6F3B" w:rsidP="00D93FA4">
      <w:pPr>
        <w:widowControl/>
        <w:spacing w:after="120" w:line="276" w:lineRule="auto"/>
        <w:ind w:left="720" w:hanging="431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……………………………… mail: ………………….., tel.: …………………</w:t>
      </w:r>
    </w:p>
    <w:p w:rsidR="000D6F3B" w:rsidRPr="000D6F3B" w:rsidRDefault="000D6F3B" w:rsidP="00D93FA4">
      <w:pPr>
        <w:widowControl/>
        <w:spacing w:after="120" w:line="276" w:lineRule="auto"/>
        <w:ind w:left="720" w:hanging="431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……………………………… mail: ………………….., tel.: …………………</w:t>
      </w:r>
    </w:p>
    <w:p w:rsidR="000D6F3B" w:rsidRPr="000D6F3B" w:rsidRDefault="000D6F3B" w:rsidP="00D93FA4">
      <w:pPr>
        <w:widowControl/>
        <w:spacing w:after="120" w:line="276" w:lineRule="auto"/>
        <w:ind w:left="907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lub inne wskazane przez Zamawiającego;</w:t>
      </w:r>
    </w:p>
    <w:p w:rsidR="000D6F3B" w:rsidRPr="000D6F3B" w:rsidRDefault="000D6F3B">
      <w:pPr>
        <w:widowControl/>
        <w:numPr>
          <w:ilvl w:val="1"/>
          <w:numId w:val="46"/>
        </w:numPr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po stronie Wykonawcy:</w:t>
      </w:r>
    </w:p>
    <w:p w:rsidR="000D6F3B" w:rsidRPr="000D6F3B" w:rsidRDefault="000D6F3B" w:rsidP="00D93FA4">
      <w:pPr>
        <w:widowControl/>
        <w:spacing w:after="120" w:line="276" w:lineRule="auto"/>
        <w:ind w:left="720" w:hanging="431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……………………………… mail: ………………….., tel.: …………………</w:t>
      </w:r>
    </w:p>
    <w:p w:rsidR="000D6F3B" w:rsidRPr="000D6F3B" w:rsidRDefault="000D6F3B" w:rsidP="00D93FA4">
      <w:pPr>
        <w:widowControl/>
        <w:spacing w:after="120" w:line="276" w:lineRule="auto"/>
        <w:ind w:left="907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lub inne wskazane przez Wykonawcę.</w:t>
      </w:r>
    </w:p>
    <w:p w:rsidR="000D6F3B" w:rsidRPr="000D6F3B" w:rsidRDefault="000D6F3B" w:rsidP="00D93FA4">
      <w:pPr>
        <w:widowControl/>
        <w:numPr>
          <w:ilvl w:val="0"/>
          <w:numId w:val="46"/>
        </w:numPr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Ww. osoby są upoważnione do wykonywania w imieniu mocodawcy czyn</w:t>
      </w:r>
      <w:r>
        <w:rPr>
          <w:rFonts w:ascii="Cambria" w:hAnsi="Cambria"/>
          <w:color w:val="auto"/>
          <w:lang w:eastAsia="en-US" w:bidi="ar-SA"/>
        </w:rPr>
        <w:t>ności określonych w niniejszej u</w:t>
      </w:r>
      <w:r w:rsidRPr="000D6F3B">
        <w:rPr>
          <w:rFonts w:ascii="Cambria" w:hAnsi="Cambria"/>
          <w:color w:val="auto"/>
          <w:lang w:eastAsia="en-US" w:bidi="ar-SA"/>
        </w:rPr>
        <w:t>mowie, z wyłą</w:t>
      </w:r>
      <w:r>
        <w:rPr>
          <w:rFonts w:ascii="Cambria" w:hAnsi="Cambria"/>
          <w:color w:val="auto"/>
          <w:lang w:eastAsia="en-US" w:bidi="ar-SA"/>
        </w:rPr>
        <w:t>czeniem zmiany postanowień tej u</w:t>
      </w:r>
      <w:r w:rsidRPr="000D6F3B">
        <w:rPr>
          <w:rFonts w:ascii="Cambria" w:hAnsi="Cambria"/>
          <w:color w:val="auto"/>
          <w:lang w:eastAsia="en-US" w:bidi="ar-SA"/>
        </w:rPr>
        <w:t>mowy, jej rozwiązania lub wypowiedzenia.</w:t>
      </w:r>
    </w:p>
    <w:p w:rsidR="000D6F3B" w:rsidRPr="000D6F3B" w:rsidRDefault="000D6F3B" w:rsidP="00D93FA4">
      <w:pPr>
        <w:widowControl/>
        <w:numPr>
          <w:ilvl w:val="0"/>
          <w:numId w:val="46"/>
        </w:numPr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Do uzgodnień i czynności wynikających lub mogących wynikać w związku z wykonaniem nini</w:t>
      </w:r>
      <w:r>
        <w:rPr>
          <w:rFonts w:ascii="Cambria" w:hAnsi="Cambria"/>
          <w:color w:val="auto"/>
          <w:lang w:eastAsia="en-US" w:bidi="ar-SA"/>
        </w:rPr>
        <w:t>ejszej u</w:t>
      </w:r>
      <w:r w:rsidRPr="000D6F3B">
        <w:rPr>
          <w:rFonts w:ascii="Cambria" w:hAnsi="Cambria"/>
          <w:color w:val="auto"/>
          <w:lang w:eastAsia="en-US" w:bidi="ar-SA"/>
        </w:rPr>
        <w:t xml:space="preserve">mowy oraz nadzoru nad jej realizacją Zamawiający upoważnia </w:t>
      </w:r>
      <w:r>
        <w:rPr>
          <w:rFonts w:ascii="Cambria" w:hAnsi="Cambria"/>
          <w:color w:val="auto"/>
          <w:lang w:eastAsia="en-US" w:bidi="ar-SA"/>
        </w:rPr>
        <w:t>………………………………………………………………….</w:t>
      </w:r>
    </w:p>
    <w:p w:rsidR="000D6F3B" w:rsidRPr="000D6F3B" w:rsidRDefault="000D6F3B" w:rsidP="00D93FA4">
      <w:pPr>
        <w:widowControl/>
        <w:numPr>
          <w:ilvl w:val="0"/>
          <w:numId w:val="46"/>
        </w:numPr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Zmiana osób upoważnionych do bieżącej współpracy, w z</w:t>
      </w:r>
      <w:r>
        <w:rPr>
          <w:rFonts w:ascii="Cambria" w:hAnsi="Cambria"/>
          <w:color w:val="auto"/>
          <w:lang w:eastAsia="en-US" w:bidi="ar-SA"/>
        </w:rPr>
        <w:t>akresie wykonywania niniejszej u</w:t>
      </w:r>
      <w:r w:rsidRPr="000D6F3B">
        <w:rPr>
          <w:rFonts w:ascii="Cambria" w:hAnsi="Cambria"/>
          <w:color w:val="auto"/>
          <w:lang w:eastAsia="en-US" w:bidi="ar-SA"/>
        </w:rPr>
        <w:t xml:space="preserve">mowy, wskazanych w ust. 1, w trakcie </w:t>
      </w:r>
      <w:r>
        <w:rPr>
          <w:rFonts w:ascii="Cambria" w:hAnsi="Cambria"/>
          <w:color w:val="auto"/>
          <w:lang w:eastAsia="en-US" w:bidi="ar-SA"/>
        </w:rPr>
        <w:t>realizacji u</w:t>
      </w:r>
      <w:r w:rsidRPr="000D6F3B">
        <w:rPr>
          <w:rFonts w:ascii="Cambria" w:hAnsi="Cambria"/>
          <w:color w:val="auto"/>
          <w:lang w:eastAsia="en-US" w:bidi="ar-SA"/>
        </w:rPr>
        <w:t xml:space="preserve">mowy wymaga poinformowania drugiej Strony na piśmie lub w postaci elektronicznej </w:t>
      </w:r>
      <w:r>
        <w:rPr>
          <w:rFonts w:ascii="Cambria" w:hAnsi="Cambria"/>
          <w:color w:val="auto"/>
          <w:lang w:eastAsia="en-US" w:bidi="ar-SA"/>
        </w:rPr>
        <w:t xml:space="preserve"> i nie stanowi zmiany u</w:t>
      </w:r>
      <w:r w:rsidRPr="000D6F3B">
        <w:rPr>
          <w:rFonts w:ascii="Cambria" w:hAnsi="Cambria"/>
          <w:color w:val="auto"/>
          <w:lang w:eastAsia="en-US" w:bidi="ar-SA"/>
        </w:rPr>
        <w:t>mowy.</w:t>
      </w:r>
    </w:p>
    <w:p w:rsidR="000D6F3B" w:rsidRPr="000D6F3B" w:rsidRDefault="000D6F3B" w:rsidP="00D93FA4">
      <w:pPr>
        <w:widowControl/>
        <w:numPr>
          <w:ilvl w:val="0"/>
          <w:numId w:val="46"/>
        </w:numPr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bookmarkStart w:id="18" w:name="_Ref270362464"/>
      <w:r w:rsidRPr="000D6F3B">
        <w:rPr>
          <w:rFonts w:ascii="Cambria" w:hAnsi="Cambria"/>
          <w:color w:val="auto"/>
          <w:lang w:eastAsia="en-US" w:bidi="ar-SA"/>
        </w:rPr>
        <w:t>Strony zobowiązują się do kierowania wszelkiej korespondencji wymagającej formy pisemnej na adresy S</w:t>
      </w:r>
      <w:r>
        <w:rPr>
          <w:rFonts w:ascii="Cambria" w:hAnsi="Cambria"/>
          <w:color w:val="auto"/>
          <w:lang w:eastAsia="en-US" w:bidi="ar-SA"/>
        </w:rPr>
        <w:t>tron wymienione w komparycji u</w:t>
      </w:r>
      <w:r w:rsidRPr="000D6F3B">
        <w:rPr>
          <w:rFonts w:ascii="Cambria" w:hAnsi="Cambria"/>
          <w:color w:val="auto"/>
          <w:lang w:eastAsia="en-US" w:bidi="ar-SA"/>
        </w:rPr>
        <w:t>mowy, a w przypadku zmiany adresu, do niezwłocznego, pisemnego powiadomienia o tym fakcie drugiej Strony.</w:t>
      </w:r>
      <w:bookmarkEnd w:id="18"/>
      <w:r w:rsidRPr="000D6F3B">
        <w:rPr>
          <w:rFonts w:ascii="Cambria" w:hAnsi="Cambria"/>
          <w:color w:val="auto"/>
          <w:lang w:eastAsia="en-US" w:bidi="ar-SA"/>
        </w:rPr>
        <w:t xml:space="preserve"> </w:t>
      </w:r>
    </w:p>
    <w:p w:rsidR="000D6F3B" w:rsidRPr="00D93FA4" w:rsidRDefault="000D6F3B" w:rsidP="00D93FA4">
      <w:pPr>
        <w:widowControl/>
        <w:numPr>
          <w:ilvl w:val="0"/>
          <w:numId w:val="46"/>
        </w:numPr>
        <w:spacing w:after="120" w:line="276" w:lineRule="auto"/>
        <w:jc w:val="both"/>
        <w:rPr>
          <w:rStyle w:val="CharStyle31"/>
          <w:rFonts w:ascii="Cambria" w:hAnsi="Cambria"/>
          <w:b w:val="0"/>
          <w:bCs w:val="0"/>
          <w:color w:val="auto"/>
          <w:sz w:val="24"/>
          <w:szCs w:val="24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W przypadku braku powiadomienia, o którym mowa w ust. 5, doręczenie korespondencji na adres, o którym mowa w ust. 5, wywiera przewidziane prawem skutki prawne.</w:t>
      </w:r>
    </w:p>
    <w:p w:rsidR="000D6F3B" w:rsidRDefault="000D6F3B" w:rsidP="00D93FA4">
      <w:pPr>
        <w:pStyle w:val="Style29"/>
        <w:keepNext/>
        <w:keepLines/>
        <w:shd w:val="clear" w:color="auto" w:fill="auto"/>
        <w:spacing w:before="0" w:after="120" w:line="276" w:lineRule="auto"/>
        <w:rPr>
          <w:rStyle w:val="CharStyle31"/>
          <w:rFonts w:ascii="Cambria" w:hAnsi="Cambria"/>
          <w:b/>
          <w:bCs/>
          <w:sz w:val="24"/>
          <w:szCs w:val="24"/>
        </w:rPr>
      </w:pPr>
    </w:p>
    <w:p w:rsidR="000D6F3B" w:rsidRPr="00D93FA4" w:rsidRDefault="000D6F3B" w:rsidP="00D93FA4">
      <w:pPr>
        <w:pStyle w:val="Style29"/>
        <w:keepNext/>
        <w:keepLines/>
        <w:shd w:val="clear" w:color="auto" w:fill="auto"/>
        <w:spacing w:before="0" w:after="120" w:line="276" w:lineRule="auto"/>
        <w:rPr>
          <w:rFonts w:ascii="Cambria" w:hAnsi="Cambria"/>
          <w:sz w:val="24"/>
          <w:szCs w:val="24"/>
        </w:rPr>
      </w:pPr>
      <w:r w:rsidRPr="000D6F3B">
        <w:rPr>
          <w:rFonts w:ascii="Cambria" w:hAnsi="Cambria"/>
          <w:sz w:val="24"/>
          <w:szCs w:val="24"/>
        </w:rPr>
        <w:t xml:space="preserve">§ </w:t>
      </w:r>
      <w:r>
        <w:rPr>
          <w:rFonts w:ascii="Cambria" w:hAnsi="Cambria"/>
          <w:sz w:val="24"/>
          <w:szCs w:val="24"/>
        </w:rPr>
        <w:t>7</w:t>
      </w:r>
      <w:r w:rsidRPr="000D6F3B">
        <w:rPr>
          <w:rFonts w:ascii="Cambria" w:hAnsi="Cambria"/>
          <w:sz w:val="24"/>
          <w:szCs w:val="24"/>
        </w:rPr>
        <w:t>.</w:t>
      </w:r>
    </w:p>
    <w:p w:rsidR="00432E78" w:rsidRPr="00D93FA4" w:rsidRDefault="008D7C93" w:rsidP="00D93FA4">
      <w:pPr>
        <w:pStyle w:val="Style5"/>
        <w:keepNext/>
        <w:keepLines/>
        <w:shd w:val="clear" w:color="auto" w:fill="auto"/>
        <w:spacing w:after="120" w:line="276" w:lineRule="auto"/>
        <w:jc w:val="center"/>
        <w:rPr>
          <w:rFonts w:ascii="Cambria" w:hAnsi="Cambria"/>
        </w:rPr>
      </w:pPr>
      <w:bookmarkStart w:id="19" w:name="bookmark11"/>
      <w:r w:rsidRPr="00D93FA4">
        <w:rPr>
          <w:rStyle w:val="CharStyle7"/>
          <w:rFonts w:ascii="Cambria" w:hAnsi="Cambria"/>
          <w:b/>
          <w:bCs/>
        </w:rPr>
        <w:t>Kary umowne</w:t>
      </w:r>
      <w:bookmarkEnd w:id="19"/>
    </w:p>
    <w:p w:rsidR="00BC62EA" w:rsidRDefault="00BC62EA" w:rsidP="00D93FA4">
      <w:pPr>
        <w:pStyle w:val="Style11"/>
        <w:numPr>
          <w:ilvl w:val="0"/>
          <w:numId w:val="27"/>
        </w:numPr>
        <w:shd w:val="clear" w:color="auto" w:fill="auto"/>
        <w:tabs>
          <w:tab w:val="left" w:pos="562"/>
        </w:tabs>
        <w:spacing w:before="0" w:after="120" w:line="276" w:lineRule="auto"/>
        <w:rPr>
          <w:rFonts w:ascii="Cambria" w:hAnsi="Cambria"/>
        </w:rPr>
      </w:pPr>
      <w:r>
        <w:rPr>
          <w:rFonts w:ascii="Cambria" w:hAnsi="Cambria"/>
        </w:rPr>
        <w:t>W przypadku odstąpienia od umowy przez którąkolwiek ze Stron</w:t>
      </w:r>
      <w:r w:rsidRPr="00BC62EA">
        <w:rPr>
          <w:rFonts w:ascii="Cambria" w:hAnsi="Cambria"/>
        </w:rPr>
        <w:t xml:space="preserve"> z przyczyn leżących po stronie Wykonawcy, Wykonawca zapłaci Zamawiającemu karę umowną </w:t>
      </w:r>
      <w:r w:rsidR="00523612">
        <w:rPr>
          <w:rFonts w:ascii="Cambria" w:hAnsi="Cambria"/>
        </w:rPr>
        <w:t>w </w:t>
      </w:r>
      <w:r>
        <w:rPr>
          <w:rFonts w:ascii="Cambria" w:hAnsi="Cambria"/>
        </w:rPr>
        <w:t>wysokości 20</w:t>
      </w:r>
      <w:r w:rsidRPr="00BC62EA">
        <w:rPr>
          <w:rFonts w:ascii="Cambria" w:hAnsi="Cambria"/>
        </w:rPr>
        <w:t xml:space="preserve">% kwoty łącznego wynagrodzenia brutto, o </w:t>
      </w:r>
      <w:r w:rsidR="00523612">
        <w:rPr>
          <w:rFonts w:ascii="Cambria" w:hAnsi="Cambria"/>
        </w:rPr>
        <w:t>którym</w:t>
      </w:r>
      <w:r>
        <w:rPr>
          <w:rFonts w:ascii="Cambria" w:hAnsi="Cambria"/>
        </w:rPr>
        <w:t xml:space="preserve"> mowa w § 5</w:t>
      </w:r>
      <w:r w:rsidRPr="00BC62EA">
        <w:rPr>
          <w:rFonts w:ascii="Cambria" w:hAnsi="Cambria"/>
        </w:rPr>
        <w:t xml:space="preserve"> ust. 1, przy czym w p</w:t>
      </w:r>
      <w:r>
        <w:rPr>
          <w:rFonts w:ascii="Cambria" w:hAnsi="Cambria"/>
        </w:rPr>
        <w:t>rzypadku odstąpienia od części u</w:t>
      </w:r>
      <w:r w:rsidRPr="00BC62EA">
        <w:rPr>
          <w:rFonts w:ascii="Cambria" w:hAnsi="Cambria"/>
        </w:rPr>
        <w:t xml:space="preserve">mowy, podstawą naliczenia kary </w:t>
      </w:r>
      <w:r w:rsidRPr="00BC62EA">
        <w:rPr>
          <w:rFonts w:ascii="Cambria" w:hAnsi="Cambria"/>
        </w:rPr>
        <w:lastRenderedPageBreak/>
        <w:t>umownej jest wartość umowy brutto w części objętej odstąpieniem.</w:t>
      </w:r>
    </w:p>
    <w:p w:rsidR="00BC62EA" w:rsidRPr="00D93FA4" w:rsidRDefault="00BC62EA" w:rsidP="00D93FA4">
      <w:pPr>
        <w:pStyle w:val="Style11"/>
        <w:numPr>
          <w:ilvl w:val="0"/>
          <w:numId w:val="27"/>
        </w:numPr>
        <w:shd w:val="clear" w:color="auto" w:fill="auto"/>
        <w:tabs>
          <w:tab w:val="left" w:pos="1184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F822F0">
        <w:rPr>
          <w:rFonts w:ascii="Cambria" w:hAnsi="Cambria"/>
        </w:rPr>
        <w:t xml:space="preserve">W przypadku niedotrzymania przez Wykonawcę terminu wykonania przedmiotu umowy, </w:t>
      </w:r>
      <w:r>
        <w:rPr>
          <w:rFonts w:ascii="Cambria" w:hAnsi="Cambria"/>
        </w:rPr>
        <w:t>Wykonawca zapłaci Zamawiającemu karę umowną</w:t>
      </w:r>
      <w:r w:rsidRPr="00F822F0">
        <w:rPr>
          <w:rFonts w:ascii="Cambria" w:hAnsi="Cambria"/>
        </w:rPr>
        <w:t xml:space="preserve"> w wysokości </w:t>
      </w:r>
      <w:r w:rsidRPr="00D93FA4">
        <w:rPr>
          <w:rFonts w:ascii="Cambria" w:hAnsi="Cambria"/>
          <w:bCs/>
        </w:rPr>
        <w:t>0,5% wynagrodzenia brutto</w:t>
      </w:r>
      <w:r w:rsidR="00271224">
        <w:rPr>
          <w:rFonts w:ascii="Cambria" w:hAnsi="Cambria"/>
          <w:bCs/>
        </w:rPr>
        <w:t>,</w:t>
      </w:r>
      <w:r w:rsidRPr="00BC62EA">
        <w:rPr>
          <w:rFonts w:ascii="Cambria" w:hAnsi="Cambria"/>
        </w:rPr>
        <w:t xml:space="preserve"> o </w:t>
      </w:r>
      <w:r>
        <w:rPr>
          <w:rFonts w:ascii="Cambria" w:hAnsi="Cambria"/>
        </w:rPr>
        <w:t>którym</w:t>
      </w:r>
      <w:r w:rsidRPr="00BC62EA">
        <w:rPr>
          <w:rFonts w:ascii="Cambria" w:hAnsi="Cambria"/>
        </w:rPr>
        <w:t xml:space="preserve"> mowa w § 5 ust. 1</w:t>
      </w:r>
      <w:r>
        <w:rPr>
          <w:rFonts w:ascii="Cambria" w:hAnsi="Cambria"/>
        </w:rPr>
        <w:t xml:space="preserve">, </w:t>
      </w:r>
      <w:r w:rsidRPr="00BC62EA">
        <w:rPr>
          <w:rFonts w:ascii="Cambria" w:hAnsi="Cambria"/>
        </w:rPr>
        <w:t>za każdy dzień zwłoki.</w:t>
      </w:r>
    </w:p>
    <w:p w:rsidR="00BC62EA" w:rsidRPr="00D93FA4" w:rsidRDefault="00BC62EA" w:rsidP="00D93FA4">
      <w:pPr>
        <w:pStyle w:val="Style11"/>
        <w:numPr>
          <w:ilvl w:val="0"/>
          <w:numId w:val="27"/>
        </w:numPr>
        <w:shd w:val="clear" w:color="auto" w:fill="auto"/>
        <w:tabs>
          <w:tab w:val="left" w:pos="1184"/>
        </w:tabs>
        <w:spacing w:before="0" w:after="120" w:line="276" w:lineRule="auto"/>
        <w:rPr>
          <w:rFonts w:ascii="Cambria" w:hAnsi="Cambria"/>
        </w:rPr>
      </w:pPr>
      <w:r w:rsidRPr="00F822F0">
        <w:rPr>
          <w:rFonts w:ascii="Cambria" w:hAnsi="Cambria"/>
          <w:color w:val="272727"/>
        </w:rPr>
        <w:t xml:space="preserve">W przypadku zwłoki Wykonawcy w usuwaniu zastrzeżeń zgłoszonych przez Zamawiającego w związku z należytym wykonaniem umowy, Wykonawca zapłaci karę umowną w </w:t>
      </w:r>
      <w:r w:rsidRPr="00BC62EA">
        <w:rPr>
          <w:rFonts w:ascii="Cambria" w:hAnsi="Cambria"/>
          <w:color w:val="272727"/>
        </w:rPr>
        <w:t xml:space="preserve">wysokości </w:t>
      </w:r>
      <w:r w:rsidRPr="00D93FA4">
        <w:rPr>
          <w:rFonts w:ascii="Cambria" w:hAnsi="Cambria"/>
          <w:bCs/>
          <w:color w:val="272727"/>
        </w:rPr>
        <w:t>0,5% wynagrodzenia brutto</w:t>
      </w:r>
      <w:r w:rsidR="00271224" w:rsidRPr="00271224">
        <w:rPr>
          <w:rFonts w:ascii="Cambria" w:hAnsi="Cambria"/>
        </w:rPr>
        <w:t xml:space="preserve"> </w:t>
      </w:r>
      <w:r w:rsidR="00271224" w:rsidRPr="00BC62EA">
        <w:rPr>
          <w:rFonts w:ascii="Cambria" w:hAnsi="Cambria"/>
        </w:rPr>
        <w:t xml:space="preserve">o </w:t>
      </w:r>
      <w:r w:rsidR="00271224">
        <w:rPr>
          <w:rFonts w:ascii="Cambria" w:hAnsi="Cambria"/>
        </w:rPr>
        <w:t>którym</w:t>
      </w:r>
      <w:r w:rsidR="00271224" w:rsidRPr="00BC62EA">
        <w:rPr>
          <w:rFonts w:ascii="Cambria" w:hAnsi="Cambria"/>
        </w:rPr>
        <w:t xml:space="preserve"> mowa w § 5 ust. 1</w:t>
      </w:r>
      <w:r w:rsidR="00271224">
        <w:rPr>
          <w:rFonts w:ascii="Cambria" w:hAnsi="Cambria"/>
        </w:rPr>
        <w:t>,</w:t>
      </w:r>
      <w:r w:rsidRPr="00F822F0">
        <w:rPr>
          <w:rFonts w:ascii="Cambria" w:hAnsi="Cambria"/>
          <w:color w:val="272727"/>
        </w:rPr>
        <w:t xml:space="preserve"> za każdy dzień zwłoki.</w:t>
      </w:r>
    </w:p>
    <w:p w:rsidR="00A526CB" w:rsidRPr="00D93FA4" w:rsidRDefault="00A526CB" w:rsidP="00D93FA4">
      <w:pPr>
        <w:pStyle w:val="Tekstpodstawowy"/>
        <w:widowControl/>
        <w:numPr>
          <w:ilvl w:val="0"/>
          <w:numId w:val="27"/>
        </w:numPr>
        <w:spacing w:after="120" w:line="276" w:lineRule="auto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W</w:t>
      </w:r>
      <w:r w:rsidRPr="003C11D3">
        <w:rPr>
          <w:rFonts w:ascii="Cambria" w:hAnsi="Cambria"/>
          <w:sz w:val="24"/>
          <w:szCs w:val="24"/>
        </w:rPr>
        <w:t xml:space="preserve"> przypadku naruszenia </w:t>
      </w:r>
      <w:r>
        <w:rPr>
          <w:rFonts w:ascii="Cambria" w:hAnsi="Cambria"/>
          <w:sz w:val="24"/>
          <w:szCs w:val="24"/>
        </w:rPr>
        <w:t>przez Wykonawcę pos</w:t>
      </w:r>
      <w:r w:rsidR="0097128E">
        <w:rPr>
          <w:rFonts w:ascii="Cambria" w:hAnsi="Cambria"/>
          <w:sz w:val="24"/>
          <w:szCs w:val="24"/>
        </w:rPr>
        <w:t>tanowień § 9</w:t>
      </w:r>
      <w:r w:rsidRPr="003C11D3">
        <w:rPr>
          <w:rFonts w:ascii="Cambria" w:hAnsi="Cambria"/>
          <w:sz w:val="24"/>
          <w:szCs w:val="24"/>
        </w:rPr>
        <w:t xml:space="preserve">, Zamawiający naliczy Wykonawcy karę umowną w wysokości 10% wynagrodzenia brutto określonego w § </w:t>
      </w:r>
      <w:r w:rsidR="00271224">
        <w:rPr>
          <w:rFonts w:ascii="Cambria" w:hAnsi="Cambria"/>
          <w:sz w:val="24"/>
          <w:szCs w:val="24"/>
        </w:rPr>
        <w:t>5</w:t>
      </w:r>
      <w:r w:rsidR="00271224" w:rsidRPr="003C11D3">
        <w:rPr>
          <w:rFonts w:ascii="Cambria" w:hAnsi="Cambria"/>
          <w:sz w:val="24"/>
          <w:szCs w:val="24"/>
        </w:rPr>
        <w:t xml:space="preserve"> </w:t>
      </w:r>
      <w:r w:rsidRPr="003C11D3">
        <w:rPr>
          <w:rFonts w:ascii="Cambria" w:hAnsi="Cambria"/>
          <w:sz w:val="24"/>
          <w:szCs w:val="24"/>
        </w:rPr>
        <w:t>ust. 1, za każdy przypadek naruszenia.</w:t>
      </w:r>
    </w:p>
    <w:p w:rsidR="00BC62EA" w:rsidRPr="00D93FA4" w:rsidRDefault="00BC62EA" w:rsidP="00D93FA4">
      <w:pPr>
        <w:pStyle w:val="Style11"/>
        <w:numPr>
          <w:ilvl w:val="0"/>
          <w:numId w:val="27"/>
        </w:numPr>
        <w:shd w:val="clear" w:color="auto" w:fill="auto"/>
        <w:tabs>
          <w:tab w:val="left" w:pos="1184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F822F0">
        <w:rPr>
          <w:rFonts w:ascii="Cambria" w:hAnsi="Cambria"/>
          <w:color w:val="272727"/>
        </w:rPr>
        <w:t>Wykonawca wyraża zgodę na potrącenie należnych kar umownych z wynagrodzenia wynikającego z niniejszej umowy</w:t>
      </w:r>
      <w:r w:rsidRPr="00F822F0">
        <w:rPr>
          <w:rStyle w:val="CharStyle13"/>
          <w:rFonts w:ascii="Cambria" w:hAnsi="Cambria"/>
        </w:rPr>
        <w:t>.</w:t>
      </w:r>
    </w:p>
    <w:p w:rsidR="00523612" w:rsidRPr="00F822F0" w:rsidRDefault="00523612" w:rsidP="00D93FA4">
      <w:pPr>
        <w:pStyle w:val="Style11"/>
        <w:numPr>
          <w:ilvl w:val="0"/>
          <w:numId w:val="27"/>
        </w:numPr>
        <w:shd w:val="clear" w:color="auto" w:fill="auto"/>
        <w:tabs>
          <w:tab w:val="left" w:pos="1184"/>
        </w:tabs>
        <w:spacing w:before="0" w:after="120" w:line="276" w:lineRule="auto"/>
        <w:rPr>
          <w:rFonts w:ascii="Cambria" w:hAnsi="Cambria"/>
        </w:rPr>
      </w:pPr>
      <w:r>
        <w:rPr>
          <w:rStyle w:val="CharStyle13"/>
          <w:rFonts w:ascii="Cambria" w:hAnsi="Cambria"/>
        </w:rPr>
        <w:t xml:space="preserve">Zapłata </w:t>
      </w:r>
      <w:r w:rsidRPr="00523612">
        <w:rPr>
          <w:rFonts w:ascii="Cambria" w:hAnsi="Cambria"/>
          <w:color w:val="272727"/>
        </w:rPr>
        <w:t>którejkolwiek z ww. kar umownych nie wyłącza ani nie ogranicza po stronie Zamawiającego możliwości dochodzenia zapłaty odszkodowania na zasadach ogólnych do wysokości poniesionej szkody</w:t>
      </w:r>
      <w:r>
        <w:rPr>
          <w:rFonts w:ascii="Cambria" w:hAnsi="Cambria"/>
          <w:color w:val="272727"/>
        </w:rPr>
        <w:t>.</w:t>
      </w:r>
    </w:p>
    <w:p w:rsidR="00EC20EC" w:rsidRPr="00D93FA4" w:rsidRDefault="00EC20EC" w:rsidP="00D93FA4">
      <w:pPr>
        <w:pStyle w:val="Style11"/>
        <w:numPr>
          <w:ilvl w:val="0"/>
          <w:numId w:val="27"/>
        </w:numPr>
        <w:shd w:val="clear" w:color="auto" w:fill="auto"/>
        <w:tabs>
          <w:tab w:val="left" w:pos="562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D93FA4">
        <w:rPr>
          <w:rFonts w:ascii="Cambria" w:hAnsi="Cambria"/>
        </w:rPr>
        <w:t xml:space="preserve">Strony ustalają, że nie ponoszą odpowiedzialności za opóźnienia w realizacji obowiązków wynikających z niniejszej umowy spowodowane </w:t>
      </w:r>
      <w:r w:rsidRPr="00D93FA4">
        <w:rPr>
          <w:rStyle w:val="Pogrubienie"/>
          <w:rFonts w:ascii="Cambria" w:hAnsi="Cambria"/>
          <w:b w:val="0"/>
        </w:rPr>
        <w:t>siłą wyższą</w:t>
      </w:r>
      <w:r w:rsidRPr="00D93FA4">
        <w:rPr>
          <w:rFonts w:ascii="Cambria" w:hAnsi="Cambria"/>
        </w:rPr>
        <w:t>. Dla potrzeb niniejszej umowy siła wyższa oznacza zdarzenie nadzwyczajne, zewnętrzne, którego nie można było przewidzieć ani mu zapobiec. Pojęcie siły wyższej nie obejmuje zdarzeń wynikających z braku należytej staranności w rozumieniu art. 355 § 2 Kodeksu cywilnego.</w:t>
      </w:r>
    </w:p>
    <w:p w:rsidR="00EC20EC" w:rsidRPr="00D93FA4" w:rsidRDefault="00EC20EC" w:rsidP="00D93FA4">
      <w:pPr>
        <w:pStyle w:val="Style11"/>
        <w:numPr>
          <w:ilvl w:val="0"/>
          <w:numId w:val="27"/>
        </w:numPr>
        <w:shd w:val="clear" w:color="auto" w:fill="auto"/>
        <w:tabs>
          <w:tab w:val="left" w:pos="562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D93FA4">
        <w:rPr>
          <w:rFonts w:ascii="Cambria" w:hAnsi="Cambria"/>
        </w:rPr>
        <w:t>Wykonawcy nie można przypisać braku należytej staranności w przypadku, gdy opóźnienia lub utrudnienia wynikają z:</w:t>
      </w:r>
      <w:r w:rsidRPr="00D93FA4">
        <w:rPr>
          <w:rFonts w:ascii="Cambria" w:hAnsi="Cambria"/>
        </w:rPr>
        <w:br/>
        <w:t>a) działania sił przyrody,</w:t>
      </w:r>
      <w:r w:rsidRPr="00D93FA4">
        <w:rPr>
          <w:rFonts w:ascii="Cambria" w:hAnsi="Cambria"/>
        </w:rPr>
        <w:br/>
        <w:t>b) działania lub zaniechania organów państwowych, w tym zmiany przepisów prawa,</w:t>
      </w:r>
      <w:r w:rsidRPr="00D93FA4">
        <w:rPr>
          <w:rFonts w:ascii="Cambria" w:hAnsi="Cambria"/>
        </w:rPr>
        <w:br/>
        <w:t>c) nieudzielenia informacji lub nieudostępnienia dokumentów istotnych z punktu widzenia realizacji przedmiotu umowy przez Zamawiającego.</w:t>
      </w:r>
    </w:p>
    <w:p w:rsidR="00BC62EA" w:rsidRDefault="00BC62EA" w:rsidP="00D93FA4">
      <w:pPr>
        <w:pStyle w:val="Style33"/>
        <w:keepNext/>
        <w:keepLines/>
        <w:shd w:val="clear" w:color="auto" w:fill="auto"/>
        <w:spacing w:before="0" w:after="120" w:line="276" w:lineRule="auto"/>
        <w:ind w:right="20"/>
        <w:rPr>
          <w:rStyle w:val="CharStyle35"/>
          <w:rFonts w:ascii="Cambria" w:hAnsi="Cambria"/>
          <w:b/>
          <w:bCs/>
        </w:rPr>
      </w:pPr>
      <w:bookmarkStart w:id="20" w:name="bookmark12"/>
    </w:p>
    <w:p w:rsidR="00432E78" w:rsidRDefault="008D7C93" w:rsidP="00D93FA4">
      <w:pPr>
        <w:pStyle w:val="Style33"/>
        <w:keepNext/>
        <w:keepLines/>
        <w:shd w:val="clear" w:color="auto" w:fill="auto"/>
        <w:spacing w:before="0" w:after="120" w:line="276" w:lineRule="auto"/>
        <w:ind w:right="20"/>
        <w:rPr>
          <w:rStyle w:val="CharStyle35"/>
          <w:rFonts w:ascii="Cambria" w:hAnsi="Cambria"/>
          <w:b/>
          <w:bCs/>
        </w:rPr>
      </w:pPr>
      <w:r w:rsidRPr="00D93FA4">
        <w:rPr>
          <w:rStyle w:val="CharStyle35"/>
          <w:rFonts w:ascii="Cambria" w:hAnsi="Cambria"/>
          <w:b/>
          <w:bCs/>
        </w:rPr>
        <w:t xml:space="preserve">§ </w:t>
      </w:r>
      <w:r w:rsidR="000D6F3B">
        <w:rPr>
          <w:rStyle w:val="CharStyle35"/>
          <w:rFonts w:ascii="Cambria" w:hAnsi="Cambria"/>
          <w:b/>
          <w:bCs/>
        </w:rPr>
        <w:t>8</w:t>
      </w:r>
      <w:r w:rsidRPr="00D93FA4">
        <w:rPr>
          <w:rStyle w:val="CharStyle35"/>
          <w:rFonts w:ascii="Cambria" w:hAnsi="Cambria"/>
          <w:b/>
          <w:bCs/>
        </w:rPr>
        <w:t>.</w:t>
      </w:r>
      <w:bookmarkEnd w:id="20"/>
    </w:p>
    <w:p w:rsidR="00A526CB" w:rsidRPr="00D93FA4" w:rsidRDefault="00A526CB" w:rsidP="00D93FA4">
      <w:pPr>
        <w:pStyle w:val="Style33"/>
        <w:keepNext/>
        <w:keepLines/>
        <w:shd w:val="clear" w:color="auto" w:fill="auto"/>
        <w:spacing w:before="0" w:after="120" w:line="276" w:lineRule="auto"/>
        <w:ind w:right="20"/>
        <w:rPr>
          <w:rFonts w:ascii="Cambria" w:hAnsi="Cambria"/>
        </w:rPr>
      </w:pPr>
      <w:r>
        <w:rPr>
          <w:rStyle w:val="CharStyle35"/>
          <w:rFonts w:ascii="Cambria" w:hAnsi="Cambria"/>
          <w:b/>
          <w:bCs/>
        </w:rPr>
        <w:t>Odstąpienie od umowy</w:t>
      </w:r>
    </w:p>
    <w:p w:rsidR="000D6F3B" w:rsidRPr="000D6F3B" w:rsidRDefault="00CB24A8" w:rsidP="00D93FA4">
      <w:pPr>
        <w:widowControl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bookmarkStart w:id="21" w:name="bookmark13"/>
      <w:r>
        <w:rPr>
          <w:rFonts w:ascii="Cambria" w:hAnsi="Cambria"/>
          <w:color w:val="auto"/>
          <w:lang w:eastAsia="en-US" w:bidi="ar-SA"/>
        </w:rPr>
        <w:t>Zamawiający może odstąpić od u</w:t>
      </w:r>
      <w:r w:rsidR="000D6F3B" w:rsidRPr="000D6F3B">
        <w:rPr>
          <w:rFonts w:ascii="Cambria" w:hAnsi="Cambria"/>
          <w:color w:val="auto"/>
          <w:lang w:eastAsia="en-US" w:bidi="ar-SA"/>
        </w:rPr>
        <w:t>mowy w przypadkach określonych w przepisach obowiązującego prawa, w szczególności Kodeksu cywilnego.</w:t>
      </w:r>
    </w:p>
    <w:p w:rsidR="000D6F3B" w:rsidRPr="000D6F3B" w:rsidRDefault="00CB24A8" w:rsidP="00D93FA4">
      <w:pPr>
        <w:widowControl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bookmarkStart w:id="22" w:name="_Ref287540445"/>
      <w:r>
        <w:rPr>
          <w:rFonts w:ascii="Cambria" w:hAnsi="Cambria"/>
          <w:color w:val="auto"/>
          <w:lang w:eastAsia="en-US" w:bidi="ar-SA"/>
        </w:rPr>
        <w:t>Zamawiający może odstąpić od u</w:t>
      </w:r>
      <w:r w:rsidR="000D6F3B" w:rsidRPr="000D6F3B">
        <w:rPr>
          <w:rFonts w:ascii="Cambria" w:hAnsi="Cambria"/>
          <w:color w:val="auto"/>
          <w:lang w:eastAsia="en-US" w:bidi="ar-SA"/>
        </w:rPr>
        <w:t>mowy z przyczyn leżących po stronie Wykonawcy, gdy:</w:t>
      </w:r>
      <w:bookmarkEnd w:id="22"/>
    </w:p>
    <w:p w:rsidR="000D6F3B" w:rsidRPr="000D6F3B" w:rsidRDefault="000D6F3B" w:rsidP="00D93FA4">
      <w:pPr>
        <w:widowControl/>
        <w:numPr>
          <w:ilvl w:val="1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dotychczasowy przebieg prac wskazywać będzie, że nie jest pra</w:t>
      </w:r>
      <w:r w:rsidR="00CB24A8">
        <w:rPr>
          <w:rFonts w:ascii="Cambria" w:hAnsi="Cambria"/>
          <w:color w:val="auto"/>
          <w:lang w:eastAsia="en-US" w:bidi="ar-SA"/>
        </w:rPr>
        <w:t>wdopodobnym należyte wykonanie u</w:t>
      </w:r>
      <w:r w:rsidRPr="000D6F3B">
        <w:rPr>
          <w:rFonts w:ascii="Cambria" w:hAnsi="Cambria"/>
          <w:color w:val="auto"/>
          <w:lang w:eastAsia="en-US" w:bidi="ar-SA"/>
        </w:rPr>
        <w:t>mowy lub jej części w umówionym terminie,</w:t>
      </w:r>
    </w:p>
    <w:p w:rsidR="000D6F3B" w:rsidRPr="000D6F3B" w:rsidRDefault="000D6F3B" w:rsidP="00D93FA4">
      <w:pPr>
        <w:widowControl/>
        <w:numPr>
          <w:ilvl w:val="1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lastRenderedPageBreak/>
        <w:t>W</w:t>
      </w:r>
      <w:r w:rsidR="00CB24A8">
        <w:rPr>
          <w:rFonts w:ascii="Cambria" w:hAnsi="Cambria"/>
          <w:color w:val="auto"/>
          <w:lang w:eastAsia="en-US" w:bidi="ar-SA"/>
        </w:rPr>
        <w:t>ykonawca nienależycie wykonuje u</w:t>
      </w:r>
      <w:r w:rsidRPr="000D6F3B">
        <w:rPr>
          <w:rFonts w:ascii="Cambria" w:hAnsi="Cambria"/>
          <w:color w:val="auto"/>
          <w:lang w:eastAsia="en-US" w:bidi="ar-SA"/>
        </w:rPr>
        <w:t>mowę, w szczególności nie stosuje się do uwag Zamawiaj</w:t>
      </w:r>
      <w:r w:rsidR="00CB24A8">
        <w:rPr>
          <w:rFonts w:ascii="Cambria" w:hAnsi="Cambria"/>
          <w:color w:val="auto"/>
          <w:lang w:eastAsia="en-US" w:bidi="ar-SA"/>
        </w:rPr>
        <w:t>ącego, opóźnia się w wykonaniu przedmiotu u</w:t>
      </w:r>
      <w:r w:rsidRPr="000D6F3B">
        <w:rPr>
          <w:rFonts w:ascii="Cambria" w:hAnsi="Cambria"/>
          <w:color w:val="auto"/>
          <w:lang w:eastAsia="en-US" w:bidi="ar-SA"/>
        </w:rPr>
        <w:t xml:space="preserve">mowy </w:t>
      </w:r>
      <w:r w:rsidR="00CB24A8">
        <w:rPr>
          <w:rFonts w:ascii="Cambria" w:hAnsi="Cambria"/>
          <w:color w:val="auto"/>
          <w:lang w:eastAsia="en-US" w:bidi="ar-SA"/>
        </w:rPr>
        <w:t>lub narusza inne postanowienia u</w:t>
      </w:r>
      <w:r w:rsidRPr="000D6F3B">
        <w:rPr>
          <w:rFonts w:ascii="Cambria" w:hAnsi="Cambria"/>
          <w:color w:val="auto"/>
          <w:lang w:eastAsia="en-US" w:bidi="ar-SA"/>
        </w:rPr>
        <w:t xml:space="preserve">mowy i w przypadku gdy po upływie 7 dni od wezwania przez Zamawiającego do zaniechania przez </w:t>
      </w:r>
      <w:r w:rsidR="00CB24A8">
        <w:rPr>
          <w:rFonts w:ascii="Cambria" w:hAnsi="Cambria"/>
          <w:color w:val="auto"/>
          <w:lang w:eastAsia="en-US" w:bidi="ar-SA"/>
        </w:rPr>
        <w:t>Wykonawcę naruszeń postanowień u</w:t>
      </w:r>
      <w:r w:rsidRPr="000D6F3B">
        <w:rPr>
          <w:rFonts w:ascii="Cambria" w:hAnsi="Cambria"/>
          <w:color w:val="auto"/>
          <w:lang w:eastAsia="en-US" w:bidi="ar-SA"/>
        </w:rPr>
        <w:t>mowy i usunięcia ewentualnych skutków naruszeń, Wykonawc</w:t>
      </w:r>
      <w:r w:rsidR="00CB24A8">
        <w:rPr>
          <w:rFonts w:ascii="Cambria" w:hAnsi="Cambria"/>
          <w:color w:val="auto"/>
          <w:lang w:eastAsia="en-US" w:bidi="ar-SA"/>
        </w:rPr>
        <w:t>a nie zastosuje się do wezwania.</w:t>
      </w:r>
    </w:p>
    <w:p w:rsidR="000D6F3B" w:rsidRPr="000D6F3B" w:rsidRDefault="000D6F3B" w:rsidP="00D93FA4">
      <w:pPr>
        <w:widowControl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bookmarkStart w:id="23" w:name="_Ref287540465"/>
      <w:r w:rsidRPr="000D6F3B">
        <w:rPr>
          <w:rFonts w:ascii="Cambria" w:hAnsi="Cambria"/>
          <w:color w:val="auto"/>
          <w:lang w:eastAsia="en-US" w:bidi="ar-SA"/>
        </w:rPr>
        <w:t>Zamawiaj</w:t>
      </w:r>
      <w:r w:rsidR="00CB24A8">
        <w:rPr>
          <w:rFonts w:ascii="Cambria" w:hAnsi="Cambria"/>
          <w:color w:val="auto"/>
          <w:lang w:eastAsia="en-US" w:bidi="ar-SA"/>
        </w:rPr>
        <w:t>ący może odstąpić od u</w:t>
      </w:r>
      <w:r w:rsidRPr="000D6F3B">
        <w:rPr>
          <w:rFonts w:ascii="Cambria" w:hAnsi="Cambria"/>
          <w:color w:val="auto"/>
          <w:lang w:eastAsia="en-US" w:bidi="ar-SA"/>
        </w:rPr>
        <w:t>mowy w razie zaistnienia istotnej zmiany okoliczn</w:t>
      </w:r>
      <w:r w:rsidR="00CB24A8">
        <w:rPr>
          <w:rFonts w:ascii="Cambria" w:hAnsi="Cambria"/>
          <w:color w:val="auto"/>
          <w:lang w:eastAsia="en-US" w:bidi="ar-SA"/>
        </w:rPr>
        <w:t>ości powodującej, że wykonanie u</w:t>
      </w:r>
      <w:r w:rsidRPr="000D6F3B">
        <w:rPr>
          <w:rFonts w:ascii="Cambria" w:hAnsi="Cambria"/>
          <w:color w:val="auto"/>
          <w:lang w:eastAsia="en-US" w:bidi="ar-SA"/>
        </w:rPr>
        <w:t>mowy nie leży w interesie publicznym, czego nie można było przewidzieć w chwili zawarci</w:t>
      </w:r>
      <w:r w:rsidR="00CB24A8">
        <w:rPr>
          <w:rFonts w:ascii="Cambria" w:hAnsi="Cambria"/>
          <w:color w:val="auto"/>
          <w:lang w:eastAsia="en-US" w:bidi="ar-SA"/>
        </w:rPr>
        <w:t>a u</w:t>
      </w:r>
      <w:r w:rsidRPr="000D6F3B">
        <w:rPr>
          <w:rFonts w:ascii="Cambria" w:hAnsi="Cambria"/>
          <w:color w:val="auto"/>
          <w:lang w:eastAsia="en-US" w:bidi="ar-SA"/>
        </w:rPr>
        <w:t xml:space="preserve">mowy lub dalsze wykonywanie </w:t>
      </w:r>
      <w:r w:rsidR="00CB24A8">
        <w:rPr>
          <w:rFonts w:ascii="Cambria" w:hAnsi="Cambria"/>
          <w:color w:val="auto"/>
          <w:lang w:eastAsia="en-US" w:bidi="ar-SA"/>
        </w:rPr>
        <w:t>u</w:t>
      </w:r>
      <w:r w:rsidRPr="000D6F3B">
        <w:rPr>
          <w:rFonts w:ascii="Cambria" w:hAnsi="Cambria"/>
          <w:color w:val="auto"/>
          <w:lang w:eastAsia="en-US" w:bidi="ar-SA"/>
        </w:rPr>
        <w:t>mowy może zagrozić istotnemu interesowi bezpieczeństwa państwa lub bezpieczeństwu publicznemu. W tym przypadku Wykonawca może żądać wyłącznie wynagrodzenia należnego z tytu</w:t>
      </w:r>
      <w:r w:rsidR="00CB24A8">
        <w:rPr>
          <w:rFonts w:ascii="Cambria" w:hAnsi="Cambria"/>
          <w:color w:val="auto"/>
          <w:lang w:eastAsia="en-US" w:bidi="ar-SA"/>
        </w:rPr>
        <w:t>łu należytego wykonania części u</w:t>
      </w:r>
      <w:r w:rsidRPr="000D6F3B">
        <w:rPr>
          <w:rFonts w:ascii="Cambria" w:hAnsi="Cambria"/>
          <w:color w:val="auto"/>
          <w:lang w:eastAsia="en-US" w:bidi="ar-SA"/>
        </w:rPr>
        <w:t>mowy.</w:t>
      </w:r>
      <w:bookmarkEnd w:id="23"/>
    </w:p>
    <w:p w:rsidR="000D6F3B" w:rsidRPr="000D6F3B" w:rsidRDefault="000D6F3B" w:rsidP="00D93FA4">
      <w:pPr>
        <w:widowControl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Prawo odstąpienia Zamawiający może wykonać w terminie 14 dni od powzięcia wiadomości o okolicznościach, o których mowa w niniejszym paragrafie.</w:t>
      </w:r>
    </w:p>
    <w:p w:rsidR="000D6F3B" w:rsidRPr="000D6F3B" w:rsidRDefault="00CB24A8" w:rsidP="00D93FA4">
      <w:pPr>
        <w:widowControl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>
        <w:rPr>
          <w:rFonts w:ascii="Cambria" w:hAnsi="Cambria"/>
          <w:color w:val="auto"/>
          <w:lang w:eastAsia="en-US" w:bidi="ar-SA"/>
        </w:rPr>
        <w:t>Odstąpienie od u</w:t>
      </w:r>
      <w:r w:rsidR="000D6F3B" w:rsidRPr="000D6F3B">
        <w:rPr>
          <w:rFonts w:ascii="Cambria" w:hAnsi="Cambria"/>
          <w:color w:val="auto"/>
          <w:lang w:eastAsia="en-US" w:bidi="ar-SA"/>
        </w:rPr>
        <w:t>mowy następuje w formie pisemnej pod rygorem ni</w:t>
      </w:r>
      <w:r w:rsidR="00523612">
        <w:rPr>
          <w:rFonts w:ascii="Cambria" w:hAnsi="Cambria"/>
          <w:color w:val="auto"/>
          <w:lang w:eastAsia="en-US" w:bidi="ar-SA"/>
        </w:rPr>
        <w:t>eważności i </w:t>
      </w:r>
      <w:r w:rsidR="000D6F3B" w:rsidRPr="000D6F3B">
        <w:rPr>
          <w:rFonts w:ascii="Cambria" w:hAnsi="Cambria"/>
          <w:color w:val="auto"/>
          <w:lang w:eastAsia="en-US" w:bidi="ar-SA"/>
        </w:rPr>
        <w:t>wymaga uzasadnienia.</w:t>
      </w:r>
    </w:p>
    <w:p w:rsidR="000D6F3B" w:rsidRPr="000D6F3B" w:rsidRDefault="00CB24A8" w:rsidP="00D93FA4">
      <w:pPr>
        <w:widowControl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>
        <w:rPr>
          <w:rFonts w:ascii="Cambria" w:hAnsi="Cambria"/>
          <w:color w:val="auto"/>
          <w:lang w:eastAsia="en-US" w:bidi="ar-SA"/>
        </w:rPr>
        <w:t>W przypadku odstąpienia od u</w:t>
      </w:r>
      <w:r w:rsidR="000D6F3B" w:rsidRPr="000D6F3B">
        <w:rPr>
          <w:rFonts w:ascii="Cambria" w:hAnsi="Cambria"/>
          <w:color w:val="auto"/>
          <w:lang w:eastAsia="en-US" w:bidi="ar-SA"/>
        </w:rPr>
        <w:t>mowy Zamawiający nie traci uprawnienia do naliczania należnyc</w:t>
      </w:r>
      <w:r>
        <w:rPr>
          <w:rFonts w:ascii="Cambria" w:hAnsi="Cambria"/>
          <w:color w:val="auto"/>
          <w:lang w:eastAsia="en-US" w:bidi="ar-SA"/>
        </w:rPr>
        <w:t>h z tytułu odstąpienia od u</w:t>
      </w:r>
      <w:r w:rsidR="000D6F3B" w:rsidRPr="000D6F3B">
        <w:rPr>
          <w:rFonts w:ascii="Cambria" w:hAnsi="Cambria"/>
          <w:color w:val="auto"/>
          <w:lang w:eastAsia="en-US" w:bidi="ar-SA"/>
        </w:rPr>
        <w:t>mowy kar umownych.</w:t>
      </w:r>
    </w:p>
    <w:p w:rsidR="000D6F3B" w:rsidRPr="000D6F3B" w:rsidRDefault="00CB24A8" w:rsidP="00D93FA4">
      <w:pPr>
        <w:widowControl/>
        <w:numPr>
          <w:ilvl w:val="0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>
        <w:rPr>
          <w:rFonts w:ascii="Cambria" w:hAnsi="Cambria"/>
          <w:color w:val="auto"/>
          <w:lang w:eastAsia="en-US" w:bidi="ar-SA"/>
        </w:rPr>
        <w:t>W przypadku odstąpienia od u</w:t>
      </w:r>
      <w:r w:rsidR="000D6F3B" w:rsidRPr="000D6F3B">
        <w:rPr>
          <w:rFonts w:ascii="Cambria" w:hAnsi="Cambria"/>
          <w:color w:val="auto"/>
          <w:lang w:eastAsia="en-US" w:bidi="ar-SA"/>
        </w:rPr>
        <w:t xml:space="preserve">mowy przez Zamawiającego w sytuacjach, o których mowa w ust. </w:t>
      </w:r>
      <w:r w:rsidR="000D6F3B" w:rsidRPr="000D6F3B">
        <w:rPr>
          <w:rFonts w:ascii="Cambria" w:hAnsi="Cambria"/>
          <w:color w:val="auto"/>
          <w:lang w:eastAsia="en-US" w:bidi="ar-SA"/>
        </w:rPr>
        <w:fldChar w:fldCharType="begin"/>
      </w:r>
      <w:r w:rsidR="000D6F3B" w:rsidRPr="000D6F3B">
        <w:rPr>
          <w:rFonts w:ascii="Cambria" w:hAnsi="Cambria"/>
          <w:color w:val="auto"/>
          <w:lang w:eastAsia="en-US" w:bidi="ar-SA"/>
        </w:rPr>
        <w:instrText xml:space="preserve"> REF _Ref287540445 \r \h  \* MERGEFORMAT </w:instrText>
      </w:r>
      <w:r w:rsidR="000D6F3B" w:rsidRPr="000D6F3B">
        <w:rPr>
          <w:rFonts w:ascii="Cambria" w:hAnsi="Cambria"/>
          <w:color w:val="auto"/>
          <w:lang w:eastAsia="en-US" w:bidi="ar-SA"/>
        </w:rPr>
      </w:r>
      <w:r w:rsidR="000D6F3B" w:rsidRPr="000D6F3B">
        <w:rPr>
          <w:rFonts w:ascii="Cambria" w:hAnsi="Cambria"/>
          <w:color w:val="auto"/>
          <w:lang w:eastAsia="en-US" w:bidi="ar-SA"/>
        </w:rPr>
        <w:fldChar w:fldCharType="separate"/>
      </w:r>
      <w:r w:rsidR="000D6F3B" w:rsidRPr="000D6F3B">
        <w:rPr>
          <w:rFonts w:ascii="Cambria" w:hAnsi="Cambria"/>
          <w:color w:val="auto"/>
          <w:lang w:eastAsia="en-US" w:bidi="ar-SA"/>
        </w:rPr>
        <w:t>2</w:t>
      </w:r>
      <w:r w:rsidR="000D6F3B" w:rsidRPr="000D6F3B">
        <w:rPr>
          <w:rFonts w:ascii="Cambria" w:hAnsi="Cambria"/>
          <w:color w:val="auto"/>
          <w:lang w:eastAsia="en-US" w:bidi="ar-SA"/>
        </w:rPr>
        <w:fldChar w:fldCharType="end"/>
      </w:r>
      <w:r w:rsidR="000D6F3B" w:rsidRPr="000D6F3B">
        <w:rPr>
          <w:rFonts w:ascii="Cambria" w:hAnsi="Cambria"/>
          <w:color w:val="auto"/>
          <w:lang w:eastAsia="en-US" w:bidi="ar-SA"/>
        </w:rPr>
        <w:t xml:space="preserve"> i </w:t>
      </w:r>
      <w:r w:rsidR="000D6F3B" w:rsidRPr="000D6F3B">
        <w:rPr>
          <w:rFonts w:ascii="Cambria" w:hAnsi="Cambria"/>
          <w:color w:val="auto"/>
          <w:lang w:eastAsia="en-US" w:bidi="ar-SA"/>
        </w:rPr>
        <w:fldChar w:fldCharType="begin"/>
      </w:r>
      <w:r w:rsidR="000D6F3B" w:rsidRPr="000D6F3B">
        <w:rPr>
          <w:rFonts w:ascii="Cambria" w:hAnsi="Cambria"/>
          <w:color w:val="auto"/>
          <w:lang w:eastAsia="en-US" w:bidi="ar-SA"/>
        </w:rPr>
        <w:instrText xml:space="preserve"> REF _Ref287540465 \r \h  \* MERGEFORMAT </w:instrText>
      </w:r>
      <w:r w:rsidR="000D6F3B" w:rsidRPr="000D6F3B">
        <w:rPr>
          <w:rFonts w:ascii="Cambria" w:hAnsi="Cambria"/>
          <w:color w:val="auto"/>
          <w:lang w:eastAsia="en-US" w:bidi="ar-SA"/>
        </w:rPr>
      </w:r>
      <w:r w:rsidR="000D6F3B" w:rsidRPr="000D6F3B">
        <w:rPr>
          <w:rFonts w:ascii="Cambria" w:hAnsi="Cambria"/>
          <w:color w:val="auto"/>
          <w:lang w:eastAsia="en-US" w:bidi="ar-SA"/>
        </w:rPr>
        <w:fldChar w:fldCharType="separate"/>
      </w:r>
      <w:r w:rsidR="000D6F3B" w:rsidRPr="000D6F3B">
        <w:rPr>
          <w:rFonts w:ascii="Cambria" w:hAnsi="Cambria"/>
          <w:color w:val="auto"/>
          <w:lang w:eastAsia="en-US" w:bidi="ar-SA"/>
        </w:rPr>
        <w:t>3</w:t>
      </w:r>
      <w:r w:rsidR="000D6F3B" w:rsidRPr="000D6F3B">
        <w:rPr>
          <w:rFonts w:ascii="Cambria" w:hAnsi="Cambria"/>
          <w:color w:val="auto"/>
          <w:lang w:eastAsia="en-US" w:bidi="ar-SA"/>
        </w:rPr>
        <w:fldChar w:fldCharType="end"/>
      </w:r>
      <w:r w:rsidR="000D6F3B" w:rsidRPr="000D6F3B">
        <w:rPr>
          <w:rFonts w:ascii="Cambria" w:hAnsi="Cambria"/>
          <w:color w:val="auto"/>
          <w:lang w:eastAsia="en-US" w:bidi="ar-SA"/>
        </w:rPr>
        <w:t xml:space="preserve"> niniejszego paragrafu:</w:t>
      </w:r>
    </w:p>
    <w:p w:rsidR="000D6F3B" w:rsidRPr="000D6F3B" w:rsidRDefault="000D6F3B" w:rsidP="00D93FA4">
      <w:pPr>
        <w:widowControl/>
        <w:numPr>
          <w:ilvl w:val="1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Strony zobowiązują się w terminie 7 dni od dnia odstąpienia do sporządzenia protokołu, który będ</w:t>
      </w:r>
      <w:r w:rsidR="00CB24A8">
        <w:rPr>
          <w:rFonts w:ascii="Cambria" w:hAnsi="Cambria"/>
          <w:color w:val="auto"/>
          <w:lang w:eastAsia="en-US" w:bidi="ar-SA"/>
        </w:rPr>
        <w:t>zie stwierdzał stan realizacji p</w:t>
      </w:r>
      <w:r w:rsidRPr="000D6F3B">
        <w:rPr>
          <w:rFonts w:ascii="Cambria" w:hAnsi="Cambria"/>
          <w:color w:val="auto"/>
          <w:lang w:eastAsia="en-US" w:bidi="ar-SA"/>
        </w:rPr>
        <w:t>rzed</w:t>
      </w:r>
      <w:r w:rsidR="00CB24A8">
        <w:rPr>
          <w:rFonts w:ascii="Cambria" w:hAnsi="Cambria"/>
          <w:color w:val="auto"/>
          <w:lang w:eastAsia="en-US" w:bidi="ar-SA"/>
        </w:rPr>
        <w:t>miotu umowy do dnia odstąpienia od u</w:t>
      </w:r>
      <w:r w:rsidRPr="000D6F3B">
        <w:rPr>
          <w:rFonts w:ascii="Cambria" w:hAnsi="Cambria"/>
          <w:color w:val="auto"/>
          <w:lang w:eastAsia="en-US" w:bidi="ar-SA"/>
        </w:rPr>
        <w:t>mowy,</w:t>
      </w:r>
    </w:p>
    <w:p w:rsidR="000D6F3B" w:rsidRPr="000D6F3B" w:rsidRDefault="000D6F3B" w:rsidP="00D93FA4">
      <w:pPr>
        <w:widowControl/>
        <w:numPr>
          <w:ilvl w:val="1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wysokość wynagrodzenia należna Wykonawcy zostanie ustalona proporcjonalnie na podstawie stwierdzonego</w:t>
      </w:r>
      <w:r w:rsidR="00CB24A8">
        <w:rPr>
          <w:rFonts w:ascii="Cambria" w:hAnsi="Cambria"/>
          <w:color w:val="auto"/>
          <w:lang w:eastAsia="en-US" w:bidi="ar-SA"/>
        </w:rPr>
        <w:t xml:space="preserve"> protokołem zakresu wykonanego przedmiotu u</w:t>
      </w:r>
      <w:r w:rsidRPr="000D6F3B">
        <w:rPr>
          <w:rFonts w:ascii="Cambria" w:hAnsi="Cambria"/>
          <w:color w:val="auto"/>
          <w:lang w:eastAsia="en-US" w:bidi="ar-SA"/>
        </w:rPr>
        <w:t>mowy zaakceptowanego przez Zamawiającego bez zastrzeżeń, o</w:t>
      </w:r>
      <w:r w:rsidR="00952507">
        <w:rPr>
          <w:rFonts w:ascii="Cambria" w:hAnsi="Cambria"/>
          <w:color w:val="auto"/>
          <w:lang w:eastAsia="en-US" w:bidi="ar-SA"/>
        </w:rPr>
        <w:t> </w:t>
      </w:r>
      <w:r w:rsidRPr="000D6F3B">
        <w:rPr>
          <w:rFonts w:ascii="Cambria" w:hAnsi="Cambria"/>
          <w:color w:val="auto"/>
          <w:lang w:eastAsia="en-US" w:bidi="ar-SA"/>
        </w:rPr>
        <w:t>ile wykonany z</w:t>
      </w:r>
      <w:r w:rsidR="00523612">
        <w:rPr>
          <w:rFonts w:ascii="Cambria" w:hAnsi="Cambria"/>
          <w:color w:val="auto"/>
          <w:lang w:eastAsia="en-US" w:bidi="ar-SA"/>
        </w:rPr>
        <w:t>akres przedmiotu u</w:t>
      </w:r>
      <w:r w:rsidRPr="000D6F3B">
        <w:rPr>
          <w:rFonts w:ascii="Cambria" w:hAnsi="Cambria"/>
          <w:color w:val="auto"/>
          <w:lang w:eastAsia="en-US" w:bidi="ar-SA"/>
        </w:rPr>
        <w:t>mowy będzie miał dla Zamawiającego znaczenie,</w:t>
      </w:r>
    </w:p>
    <w:p w:rsidR="000D6F3B" w:rsidRPr="00D93FA4" w:rsidRDefault="000D6F3B" w:rsidP="00D93FA4">
      <w:pPr>
        <w:widowControl/>
        <w:numPr>
          <w:ilvl w:val="1"/>
          <w:numId w:val="50"/>
        </w:numPr>
        <w:autoSpaceDE w:val="0"/>
        <w:autoSpaceDN w:val="0"/>
        <w:adjustRightInd w:val="0"/>
        <w:spacing w:after="120" w:line="276" w:lineRule="auto"/>
        <w:jc w:val="both"/>
        <w:rPr>
          <w:rStyle w:val="CharStyle7"/>
          <w:rFonts w:ascii="Cambria" w:hAnsi="Cambria"/>
          <w:b w:val="0"/>
          <w:bCs w:val="0"/>
          <w:color w:val="auto"/>
          <w:lang w:eastAsia="en-US" w:bidi="ar-SA"/>
        </w:rPr>
      </w:pPr>
      <w:r w:rsidRPr="000D6F3B">
        <w:rPr>
          <w:rFonts w:ascii="Cambria" w:hAnsi="Cambria"/>
          <w:color w:val="auto"/>
          <w:lang w:eastAsia="en-US" w:bidi="ar-SA"/>
        </w:rPr>
        <w:t>Strony dokonują rozliczenia prawidłowo wykonany</w:t>
      </w:r>
      <w:r w:rsidR="00CB24A8">
        <w:rPr>
          <w:rFonts w:ascii="Cambria" w:hAnsi="Cambria"/>
          <w:color w:val="auto"/>
          <w:lang w:eastAsia="en-US" w:bidi="ar-SA"/>
        </w:rPr>
        <w:t>ch prac do dnia odstąpienia od u</w:t>
      </w:r>
      <w:r w:rsidRPr="000D6F3B">
        <w:rPr>
          <w:rFonts w:ascii="Cambria" w:hAnsi="Cambria"/>
          <w:color w:val="auto"/>
          <w:lang w:eastAsia="en-US" w:bidi="ar-SA"/>
        </w:rPr>
        <w:t>mowy w oparciu o odpowiednie stosowanie procedur odbioru, podstaw wystawiania faktur, terminów płatności.</w:t>
      </w:r>
    </w:p>
    <w:p w:rsidR="00523612" w:rsidRDefault="00523612" w:rsidP="00D93FA4">
      <w:pPr>
        <w:pStyle w:val="Style5"/>
        <w:keepNext/>
        <w:keepLines/>
        <w:shd w:val="clear" w:color="auto" w:fill="auto"/>
        <w:spacing w:after="120" w:line="276" w:lineRule="auto"/>
        <w:ind w:right="20"/>
        <w:jc w:val="center"/>
        <w:rPr>
          <w:rFonts w:ascii="Cambria" w:hAnsi="Cambria"/>
          <w:color w:val="272727"/>
        </w:rPr>
      </w:pPr>
    </w:p>
    <w:p w:rsidR="000D6F3B" w:rsidRDefault="00A526CB" w:rsidP="00D93FA4">
      <w:pPr>
        <w:pStyle w:val="Style5"/>
        <w:keepNext/>
        <w:keepLines/>
        <w:shd w:val="clear" w:color="auto" w:fill="auto"/>
        <w:spacing w:after="120" w:line="276" w:lineRule="auto"/>
        <w:ind w:right="20"/>
        <w:jc w:val="center"/>
        <w:rPr>
          <w:rStyle w:val="CharStyle7"/>
          <w:rFonts w:ascii="Cambria" w:hAnsi="Cambria"/>
          <w:b/>
          <w:bCs/>
        </w:rPr>
      </w:pPr>
      <w:r>
        <w:rPr>
          <w:rFonts w:ascii="Cambria" w:hAnsi="Cambria"/>
          <w:color w:val="272727"/>
        </w:rPr>
        <w:t>§ 9</w:t>
      </w:r>
      <w:r w:rsidR="00CB24A8" w:rsidRPr="00CB24A8">
        <w:rPr>
          <w:rFonts w:ascii="Cambria" w:hAnsi="Cambria"/>
          <w:color w:val="272727"/>
        </w:rPr>
        <w:t>.</w:t>
      </w:r>
    </w:p>
    <w:p w:rsidR="000D6F3B" w:rsidRDefault="000D6F3B" w:rsidP="00D93FA4">
      <w:pPr>
        <w:pStyle w:val="Style5"/>
        <w:keepNext/>
        <w:keepLines/>
        <w:shd w:val="clear" w:color="auto" w:fill="auto"/>
        <w:spacing w:after="120" w:line="276" w:lineRule="auto"/>
        <w:ind w:right="20"/>
        <w:jc w:val="center"/>
        <w:rPr>
          <w:rStyle w:val="CharStyle7"/>
          <w:rFonts w:ascii="Cambria" w:hAnsi="Cambria"/>
          <w:b/>
          <w:bCs/>
        </w:rPr>
      </w:pPr>
      <w:r>
        <w:rPr>
          <w:rStyle w:val="CharStyle7"/>
          <w:rFonts w:ascii="Cambria" w:hAnsi="Cambria"/>
          <w:b/>
          <w:bCs/>
        </w:rPr>
        <w:t xml:space="preserve">Zachowanie </w:t>
      </w:r>
      <w:r w:rsidR="00A526CB">
        <w:rPr>
          <w:rStyle w:val="CharStyle7"/>
          <w:rFonts w:ascii="Cambria" w:hAnsi="Cambria"/>
          <w:b/>
          <w:bCs/>
        </w:rPr>
        <w:t>p</w:t>
      </w:r>
      <w:r w:rsidR="008D7C93" w:rsidRPr="00D93FA4">
        <w:rPr>
          <w:rStyle w:val="CharStyle7"/>
          <w:rFonts w:ascii="Cambria" w:hAnsi="Cambria"/>
          <w:b/>
          <w:bCs/>
        </w:rPr>
        <w:t>oufnoś</w:t>
      </w:r>
      <w:r>
        <w:rPr>
          <w:rStyle w:val="CharStyle7"/>
          <w:rFonts w:ascii="Cambria" w:hAnsi="Cambria"/>
          <w:b/>
          <w:bCs/>
        </w:rPr>
        <w:t>ci</w:t>
      </w:r>
      <w:bookmarkEnd w:id="21"/>
    </w:p>
    <w:p w:rsidR="000D6F3B" w:rsidRPr="000D6F3B" w:rsidRDefault="000D6F3B" w:rsidP="00D93FA4">
      <w:pPr>
        <w:widowControl/>
        <w:numPr>
          <w:ilvl w:val="0"/>
          <w:numId w:val="47"/>
        </w:numPr>
        <w:spacing w:after="120" w:line="276" w:lineRule="auto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t>Wykonawca zobowiązują się do zachowania w t</w:t>
      </w:r>
      <w:r w:rsidR="00523612">
        <w:rPr>
          <w:rFonts w:ascii="Cambria" w:hAnsi="Cambria" w:cs="Calibri"/>
          <w:color w:val="auto"/>
          <w:lang w:eastAsia="en-US" w:bidi="ar-SA"/>
        </w:rPr>
        <w:t>ajemnicy wszelkich informacji i </w:t>
      </w:r>
      <w:r w:rsidRPr="000D6F3B">
        <w:rPr>
          <w:rFonts w:ascii="Cambria" w:hAnsi="Cambria" w:cs="Calibri"/>
          <w:color w:val="auto"/>
          <w:lang w:eastAsia="en-US" w:bidi="ar-SA"/>
        </w:rPr>
        <w:t>danych otrzymanych i uzyskanych od Zamawiającego w związku z wykonani</w:t>
      </w:r>
      <w:r w:rsidR="00CB24A8">
        <w:rPr>
          <w:rFonts w:ascii="Cambria" w:hAnsi="Cambria" w:cs="Calibri"/>
          <w:color w:val="auto"/>
          <w:lang w:eastAsia="en-US" w:bidi="ar-SA"/>
        </w:rPr>
        <w:t>em zobowiązań   wynikających z u</w:t>
      </w:r>
      <w:r w:rsidRPr="000D6F3B">
        <w:rPr>
          <w:rFonts w:ascii="Cambria" w:hAnsi="Cambria" w:cs="Calibri"/>
          <w:color w:val="auto"/>
          <w:lang w:eastAsia="en-US" w:bidi="ar-SA"/>
        </w:rPr>
        <w:t>mowy.</w:t>
      </w:r>
    </w:p>
    <w:p w:rsidR="000D6F3B" w:rsidRPr="000D6F3B" w:rsidRDefault="000D6F3B" w:rsidP="00D93FA4">
      <w:pPr>
        <w:widowControl/>
        <w:numPr>
          <w:ilvl w:val="0"/>
          <w:numId w:val="47"/>
        </w:numPr>
        <w:spacing w:after="120" w:line="276" w:lineRule="auto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lastRenderedPageBreak/>
        <w:t>Strony zobowiązują się do przestrzegania</w:t>
      </w:r>
      <w:r w:rsidR="00CB24A8">
        <w:rPr>
          <w:rFonts w:ascii="Cambria" w:hAnsi="Cambria" w:cs="Calibri"/>
          <w:color w:val="auto"/>
          <w:lang w:eastAsia="en-US" w:bidi="ar-SA"/>
        </w:rPr>
        <w:t xml:space="preserve"> przy wykonywaniu u</w:t>
      </w:r>
      <w:r w:rsidRPr="000D6F3B">
        <w:rPr>
          <w:rFonts w:ascii="Cambria" w:hAnsi="Cambria" w:cs="Calibri"/>
          <w:color w:val="auto"/>
          <w:lang w:eastAsia="en-US" w:bidi="ar-SA"/>
        </w:rPr>
        <w:t>mowy wszystkich postanowień zawartych w obowiązujących p</w:t>
      </w:r>
      <w:r w:rsidR="00523612">
        <w:rPr>
          <w:rFonts w:ascii="Cambria" w:hAnsi="Cambria" w:cs="Calibri"/>
          <w:color w:val="auto"/>
          <w:lang w:eastAsia="en-US" w:bidi="ar-SA"/>
        </w:rPr>
        <w:t>rzepisach prawnych związanych z </w:t>
      </w:r>
      <w:r w:rsidRPr="000D6F3B">
        <w:rPr>
          <w:rFonts w:ascii="Cambria" w:hAnsi="Cambria" w:cs="Calibri"/>
          <w:color w:val="auto"/>
          <w:lang w:eastAsia="en-US" w:bidi="ar-SA"/>
        </w:rPr>
        <w:t>ochroną danych osobowych, tajemnicą przedsiębiorstwa, infrastrukturą teleinformatyczną urzędu, ochroną tajemnicy skarbowej i innych tajemnic prawnie chronionych w szczególności zawartych w ustawie Prawo własności przemysłowej.</w:t>
      </w:r>
    </w:p>
    <w:p w:rsidR="000D6F3B" w:rsidRPr="000D6F3B" w:rsidRDefault="000D6F3B" w:rsidP="00D93FA4">
      <w:pPr>
        <w:widowControl/>
        <w:numPr>
          <w:ilvl w:val="0"/>
          <w:numId w:val="47"/>
        </w:numPr>
        <w:spacing w:after="120" w:line="276" w:lineRule="auto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t xml:space="preserve">Wykonawca zobowiązuje się zapoznać i przestrzegać przepisy regulujące zasady postępowania z dokumentami lub danymi Zamawiającego w zakresie niezbędnym do </w:t>
      </w:r>
      <w:r w:rsidR="00CB24A8">
        <w:rPr>
          <w:rFonts w:ascii="Cambria" w:hAnsi="Cambria" w:cs="Calibri"/>
          <w:color w:val="auto"/>
          <w:lang w:eastAsia="en-US" w:bidi="ar-SA"/>
        </w:rPr>
        <w:t xml:space="preserve"> realizacji przedmiotu u</w:t>
      </w:r>
      <w:r w:rsidRPr="000D6F3B">
        <w:rPr>
          <w:rFonts w:ascii="Cambria" w:hAnsi="Cambria" w:cs="Calibri"/>
          <w:color w:val="auto"/>
          <w:lang w:eastAsia="en-US" w:bidi="ar-SA"/>
        </w:rPr>
        <w:t>mowy, które obowiązują u Zamawiającego.</w:t>
      </w:r>
    </w:p>
    <w:p w:rsidR="000D6F3B" w:rsidRPr="000D6F3B" w:rsidRDefault="000D6F3B" w:rsidP="00D93FA4">
      <w:pPr>
        <w:widowControl/>
        <w:numPr>
          <w:ilvl w:val="0"/>
          <w:numId w:val="47"/>
        </w:numPr>
        <w:spacing w:after="120" w:line="276" w:lineRule="auto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t xml:space="preserve">Obowiązek określony w ust. </w:t>
      </w:r>
      <w:r w:rsidRPr="000D6F3B">
        <w:rPr>
          <w:rFonts w:ascii="Cambria" w:hAnsi="Cambria" w:cs="Calibri"/>
          <w:color w:val="auto"/>
          <w:lang w:eastAsia="en-US" w:bidi="ar-SA"/>
        </w:rPr>
        <w:fldChar w:fldCharType="begin"/>
      </w:r>
      <w:r w:rsidRPr="000D6F3B">
        <w:rPr>
          <w:rFonts w:ascii="Cambria" w:hAnsi="Cambria" w:cs="Calibri"/>
          <w:color w:val="auto"/>
          <w:lang w:eastAsia="en-US" w:bidi="ar-SA"/>
        </w:rPr>
        <w:instrText xml:space="preserve"> REF _Ref278749573 \r \h  \* MERGEFORMAT </w:instrText>
      </w:r>
      <w:r w:rsidRPr="000D6F3B">
        <w:rPr>
          <w:rFonts w:ascii="Cambria" w:hAnsi="Cambria" w:cs="Calibri"/>
          <w:color w:val="auto"/>
          <w:lang w:eastAsia="en-US" w:bidi="ar-SA"/>
        </w:rPr>
      </w:r>
      <w:r w:rsidRPr="000D6F3B">
        <w:rPr>
          <w:rFonts w:ascii="Cambria" w:hAnsi="Cambria" w:cs="Calibri"/>
          <w:color w:val="auto"/>
          <w:lang w:eastAsia="en-US" w:bidi="ar-SA"/>
        </w:rPr>
        <w:fldChar w:fldCharType="separate"/>
      </w:r>
      <w:r w:rsidRPr="000D6F3B">
        <w:rPr>
          <w:rFonts w:ascii="Cambria" w:hAnsi="Cambria" w:cs="Calibri"/>
          <w:color w:val="auto"/>
          <w:lang w:eastAsia="en-US" w:bidi="ar-SA"/>
        </w:rPr>
        <w:t>1</w:t>
      </w:r>
      <w:r w:rsidRPr="000D6F3B">
        <w:rPr>
          <w:rFonts w:ascii="Cambria" w:hAnsi="Cambria" w:cs="Calibri"/>
          <w:color w:val="auto"/>
          <w:lang w:eastAsia="en-US" w:bidi="ar-SA"/>
        </w:rPr>
        <w:fldChar w:fldCharType="end"/>
      </w:r>
      <w:r w:rsidRPr="000D6F3B">
        <w:rPr>
          <w:rFonts w:ascii="Cambria" w:hAnsi="Cambria" w:cs="Calibri"/>
          <w:color w:val="auto"/>
          <w:lang w:eastAsia="en-US" w:bidi="ar-SA"/>
        </w:rPr>
        <w:t xml:space="preserve"> i 9 niniejszego paragrafu nie dotyczy informacji powszechnie znanych oraz udostępniania informacji na podstawie bezwzględnie obowiązujących przepisów prawa, a w szczególności na żądanie sądu, prokuratury, organów podatkowych lub organów kontrolnych. Nie będą uważane za chronione informacje, które:</w:t>
      </w:r>
    </w:p>
    <w:p w:rsidR="000D6F3B" w:rsidRPr="000D6F3B" w:rsidRDefault="000D6F3B" w:rsidP="00D93FA4">
      <w:pPr>
        <w:widowControl/>
        <w:numPr>
          <w:ilvl w:val="1"/>
          <w:numId w:val="47"/>
        </w:numPr>
        <w:spacing w:after="120" w:line="276" w:lineRule="auto"/>
        <w:ind w:left="993" w:hanging="596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t>wcześniej stały się informacją publiczną w okolicznościach nie będących wynikiem czynu</w:t>
      </w:r>
      <w:r w:rsidR="00CB24A8">
        <w:rPr>
          <w:rFonts w:ascii="Cambria" w:hAnsi="Cambria" w:cs="Calibri"/>
          <w:color w:val="auto"/>
          <w:lang w:eastAsia="en-US" w:bidi="ar-SA"/>
        </w:rPr>
        <w:t xml:space="preserve"> bezprawnego lub naruszającego u</w:t>
      </w:r>
      <w:r w:rsidRPr="000D6F3B">
        <w:rPr>
          <w:rFonts w:ascii="Cambria" w:hAnsi="Cambria" w:cs="Calibri"/>
          <w:color w:val="auto"/>
          <w:lang w:eastAsia="en-US" w:bidi="ar-SA"/>
        </w:rPr>
        <w:t>mowę przez którąkolwiek ze Stron,</w:t>
      </w:r>
    </w:p>
    <w:p w:rsidR="000D6F3B" w:rsidRPr="000D6F3B" w:rsidRDefault="000D6F3B" w:rsidP="00D93FA4">
      <w:pPr>
        <w:widowControl/>
        <w:numPr>
          <w:ilvl w:val="1"/>
          <w:numId w:val="47"/>
        </w:numPr>
        <w:spacing w:after="120" w:line="276" w:lineRule="auto"/>
        <w:ind w:left="993" w:hanging="596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t>były już znane zgodnie z prawem Stronie otrzymującej, o czym świadczą wiarygodne dowody,</w:t>
      </w:r>
    </w:p>
    <w:p w:rsidR="000D6F3B" w:rsidRPr="000D6F3B" w:rsidRDefault="000D6F3B" w:rsidP="00D93FA4">
      <w:pPr>
        <w:widowControl/>
        <w:numPr>
          <w:ilvl w:val="1"/>
          <w:numId w:val="47"/>
        </w:numPr>
        <w:spacing w:after="120" w:line="276" w:lineRule="auto"/>
        <w:ind w:left="993" w:hanging="596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t>były zatwierdzone do rozpowszechniania na podstawie uprzedniej pisemnej zgody drugiej Strony,</w:t>
      </w:r>
    </w:p>
    <w:p w:rsidR="000D6F3B" w:rsidRPr="000D6F3B" w:rsidRDefault="000D6F3B" w:rsidP="00D93FA4">
      <w:pPr>
        <w:widowControl/>
        <w:numPr>
          <w:ilvl w:val="1"/>
          <w:numId w:val="47"/>
        </w:numPr>
        <w:spacing w:after="120" w:line="276" w:lineRule="auto"/>
        <w:ind w:left="993" w:hanging="596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t>zostały przekazane Stronie otrzymującej przez o</w:t>
      </w:r>
      <w:r w:rsidR="00CB24A8">
        <w:rPr>
          <w:rFonts w:ascii="Cambria" w:hAnsi="Cambria" w:cs="Calibri"/>
          <w:color w:val="auto"/>
          <w:lang w:eastAsia="en-US" w:bidi="ar-SA"/>
        </w:rPr>
        <w:t>sobę trzecią nie będącą Stroną u</w:t>
      </w:r>
      <w:r w:rsidRPr="000D6F3B">
        <w:rPr>
          <w:rFonts w:ascii="Cambria" w:hAnsi="Cambria" w:cs="Calibri"/>
          <w:color w:val="auto"/>
          <w:lang w:eastAsia="en-US" w:bidi="ar-SA"/>
        </w:rPr>
        <w:t>mowy zgodnie z prawem i bez ograniczeń.</w:t>
      </w:r>
    </w:p>
    <w:p w:rsidR="000D6F3B" w:rsidRPr="000D6F3B" w:rsidRDefault="000D6F3B" w:rsidP="00D93FA4">
      <w:pPr>
        <w:widowControl/>
        <w:numPr>
          <w:ilvl w:val="0"/>
          <w:numId w:val="47"/>
        </w:numPr>
        <w:spacing w:after="120" w:line="276" w:lineRule="auto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t>Wykonawca zobowiązują się nie kopiować, nie powielać, ani w jakikolwiek sposób rozpowszechniać jakąkolwiek informację, za wyjątkiem przypadków, w jakich jest to</w:t>
      </w:r>
      <w:r w:rsidR="00CB24A8">
        <w:rPr>
          <w:rFonts w:ascii="Cambria" w:hAnsi="Cambria" w:cs="Calibri"/>
          <w:color w:val="auto"/>
          <w:lang w:eastAsia="en-US" w:bidi="ar-SA"/>
        </w:rPr>
        <w:t xml:space="preserve"> konieczne w celach realizacji u</w:t>
      </w:r>
      <w:r w:rsidRPr="000D6F3B">
        <w:rPr>
          <w:rFonts w:ascii="Cambria" w:hAnsi="Cambria" w:cs="Calibri"/>
          <w:color w:val="auto"/>
          <w:lang w:eastAsia="en-US" w:bidi="ar-SA"/>
        </w:rPr>
        <w:t>mowy, w których to przypadkach wszelkie takie kopie lub reprodukcje będą własnością Zamawiającego.</w:t>
      </w:r>
    </w:p>
    <w:p w:rsidR="000D6F3B" w:rsidRDefault="000D6F3B" w:rsidP="00D93FA4">
      <w:pPr>
        <w:widowControl/>
        <w:numPr>
          <w:ilvl w:val="0"/>
          <w:numId w:val="47"/>
        </w:numPr>
        <w:spacing w:after="120" w:line="276" w:lineRule="auto"/>
        <w:jc w:val="both"/>
        <w:rPr>
          <w:rFonts w:ascii="Cambria" w:hAnsi="Cambria" w:cs="Calibri"/>
          <w:color w:val="auto"/>
          <w:lang w:eastAsia="en-US" w:bidi="ar-SA"/>
        </w:rPr>
      </w:pPr>
      <w:r w:rsidRPr="000D6F3B">
        <w:rPr>
          <w:rFonts w:ascii="Cambria" w:hAnsi="Cambria" w:cs="Calibri"/>
          <w:color w:val="auto"/>
          <w:lang w:eastAsia="en-US" w:bidi="ar-SA"/>
        </w:rPr>
        <w:t>Wykonawca odpowiada za szkodę wyrządzoną Zamawiającemu przez ujawnienie, przekazanie, wykorzystanie, zbycie lub oferowanie do zbycia informacji otrzymanych od Zamaw</w:t>
      </w:r>
      <w:r w:rsidR="00CB24A8">
        <w:rPr>
          <w:rFonts w:ascii="Cambria" w:hAnsi="Cambria" w:cs="Calibri"/>
          <w:color w:val="auto"/>
          <w:lang w:eastAsia="en-US" w:bidi="ar-SA"/>
        </w:rPr>
        <w:t>iającego, wbrew postanowieniom u</w:t>
      </w:r>
      <w:r w:rsidRPr="000D6F3B">
        <w:rPr>
          <w:rFonts w:ascii="Cambria" w:hAnsi="Cambria" w:cs="Calibri"/>
          <w:color w:val="auto"/>
          <w:lang w:eastAsia="en-US" w:bidi="ar-SA"/>
        </w:rPr>
        <w:t xml:space="preserve">mowy. Zobowiązanie to wiąże </w:t>
      </w:r>
      <w:r w:rsidR="00CB24A8">
        <w:rPr>
          <w:rFonts w:ascii="Cambria" w:hAnsi="Cambria" w:cs="Calibri"/>
          <w:color w:val="auto"/>
          <w:lang w:eastAsia="en-US" w:bidi="ar-SA"/>
        </w:rPr>
        <w:t>Wykonawcę również po wykonaniu przedmiotu u</w:t>
      </w:r>
      <w:r w:rsidRPr="000D6F3B">
        <w:rPr>
          <w:rFonts w:ascii="Cambria" w:hAnsi="Cambria" w:cs="Calibri"/>
          <w:color w:val="auto"/>
          <w:lang w:eastAsia="en-US" w:bidi="ar-SA"/>
        </w:rPr>
        <w:t>mowy, jej rozwiązaniu, wygaśnięciu lub odstąpieniu, bez względu na przyczynę.</w:t>
      </w:r>
    </w:p>
    <w:p w:rsidR="00A526CB" w:rsidRPr="000D6F3B" w:rsidRDefault="00A526CB" w:rsidP="00D93FA4">
      <w:pPr>
        <w:widowControl/>
        <w:numPr>
          <w:ilvl w:val="0"/>
          <w:numId w:val="47"/>
        </w:numPr>
        <w:spacing w:after="120" w:line="276" w:lineRule="auto"/>
        <w:jc w:val="both"/>
        <w:rPr>
          <w:rFonts w:ascii="Cambria" w:hAnsi="Cambria" w:cs="Calibri"/>
          <w:color w:val="auto"/>
          <w:lang w:eastAsia="en-US" w:bidi="ar-SA"/>
        </w:rPr>
      </w:pPr>
      <w:r w:rsidRPr="00A526CB">
        <w:rPr>
          <w:rFonts w:ascii="Cambria" w:hAnsi="Cambria" w:cs="Calibri"/>
          <w:color w:val="auto"/>
          <w:lang w:eastAsia="en-US"/>
        </w:rPr>
        <w:t>Wykonawca zobowiązuje się niezwłocznie informować przedstawicieli Zamawiającego o wszelkich zauważonych nieprawidłowościach mogących mieć wpływ na bezpieczeństwo informacji lub danych objętych poufnością.</w:t>
      </w:r>
    </w:p>
    <w:p w:rsidR="000D6F3B" w:rsidRPr="00D93FA4" w:rsidRDefault="00CB24A8" w:rsidP="00D93FA4">
      <w:pPr>
        <w:widowControl/>
        <w:numPr>
          <w:ilvl w:val="0"/>
          <w:numId w:val="47"/>
        </w:numPr>
        <w:spacing w:after="120" w:line="276" w:lineRule="auto"/>
        <w:jc w:val="both"/>
        <w:rPr>
          <w:rStyle w:val="CharStyle7"/>
          <w:rFonts w:ascii="Cambria" w:hAnsi="Cambria" w:cs="Calibri"/>
          <w:b w:val="0"/>
          <w:bCs w:val="0"/>
          <w:color w:val="auto"/>
          <w:lang w:eastAsia="en-US" w:bidi="ar-SA"/>
        </w:rPr>
      </w:pPr>
      <w:r>
        <w:rPr>
          <w:rFonts w:ascii="Cambria" w:hAnsi="Cambria" w:cs="Calibri"/>
          <w:color w:val="auto"/>
          <w:lang w:eastAsia="en-US" w:bidi="ar-SA"/>
        </w:rPr>
        <w:t>W dniu podpisania u</w:t>
      </w:r>
      <w:r w:rsidR="000D6F3B" w:rsidRPr="000D6F3B">
        <w:rPr>
          <w:rFonts w:ascii="Cambria" w:hAnsi="Cambria" w:cs="Calibri"/>
          <w:color w:val="auto"/>
          <w:lang w:eastAsia="en-US" w:bidi="ar-SA"/>
        </w:rPr>
        <w:t>mowy Wykonawca j</w:t>
      </w:r>
      <w:r>
        <w:rPr>
          <w:rFonts w:ascii="Cambria" w:hAnsi="Cambria" w:cs="Calibri"/>
          <w:color w:val="auto"/>
          <w:lang w:eastAsia="en-US" w:bidi="ar-SA"/>
        </w:rPr>
        <w:t>est zobowiązany do zawarcia u</w:t>
      </w:r>
      <w:r w:rsidR="000D6F3B" w:rsidRPr="000D6F3B">
        <w:rPr>
          <w:rFonts w:ascii="Cambria" w:hAnsi="Cambria" w:cs="Calibri"/>
          <w:color w:val="auto"/>
          <w:lang w:eastAsia="en-US" w:bidi="ar-SA"/>
        </w:rPr>
        <w:t xml:space="preserve">mowy powierzenia przetwarzania danych osobowych, według wzoru stanowiącego </w:t>
      </w:r>
      <w:r w:rsidR="000D6F3B" w:rsidRPr="00D93FA4">
        <w:rPr>
          <w:rFonts w:ascii="Cambria" w:hAnsi="Cambria" w:cs="Calibri"/>
          <w:b/>
          <w:color w:val="auto"/>
          <w:lang w:eastAsia="en-US" w:bidi="ar-SA"/>
        </w:rPr>
        <w:t xml:space="preserve">Załącznik nr </w:t>
      </w:r>
      <w:r>
        <w:rPr>
          <w:rFonts w:ascii="Cambria" w:hAnsi="Cambria" w:cs="Calibri"/>
          <w:b/>
          <w:color w:val="auto"/>
          <w:lang w:eastAsia="en-US" w:bidi="ar-SA"/>
        </w:rPr>
        <w:t>3</w:t>
      </w:r>
      <w:r>
        <w:rPr>
          <w:rFonts w:ascii="Cambria" w:hAnsi="Cambria" w:cs="Calibri"/>
          <w:color w:val="auto"/>
          <w:lang w:eastAsia="en-US" w:bidi="ar-SA"/>
        </w:rPr>
        <w:t xml:space="preserve"> do niniejszej u</w:t>
      </w:r>
      <w:r w:rsidR="000D6F3B" w:rsidRPr="000D6F3B">
        <w:rPr>
          <w:rFonts w:ascii="Cambria" w:hAnsi="Cambria" w:cs="Calibri"/>
          <w:color w:val="auto"/>
          <w:lang w:eastAsia="en-US" w:bidi="ar-SA"/>
        </w:rPr>
        <w:t>mowy.</w:t>
      </w:r>
    </w:p>
    <w:p w:rsidR="000D6F3B" w:rsidRDefault="000D6F3B" w:rsidP="00D93FA4">
      <w:pPr>
        <w:pStyle w:val="Style5"/>
        <w:keepNext/>
        <w:keepLines/>
        <w:shd w:val="clear" w:color="auto" w:fill="auto"/>
        <w:spacing w:after="120" w:line="276" w:lineRule="auto"/>
        <w:ind w:right="20"/>
        <w:rPr>
          <w:rStyle w:val="CharStyle7"/>
          <w:rFonts w:ascii="Cambria" w:hAnsi="Cambria"/>
          <w:b/>
          <w:bCs/>
        </w:rPr>
      </w:pPr>
    </w:p>
    <w:p w:rsidR="000D6F3B" w:rsidRPr="000D6F3B" w:rsidRDefault="00CB24A8" w:rsidP="00D93FA4">
      <w:pPr>
        <w:keepNext/>
        <w:widowControl/>
        <w:spacing w:after="120" w:line="276" w:lineRule="auto"/>
        <w:ind w:left="425" w:hanging="431"/>
        <w:jc w:val="center"/>
        <w:rPr>
          <w:rFonts w:ascii="Cambria" w:hAnsi="Cambria" w:cs="Cambria"/>
          <w:b/>
          <w:bCs/>
          <w:color w:val="auto"/>
          <w:lang w:eastAsia="en-US" w:bidi="ar-SA"/>
        </w:rPr>
      </w:pPr>
      <w:r>
        <w:rPr>
          <w:rFonts w:ascii="Cambria" w:hAnsi="Cambria" w:cs="Cambria"/>
          <w:b/>
          <w:bCs/>
          <w:color w:val="auto"/>
          <w:lang w:eastAsia="en-US" w:bidi="ar-SA"/>
        </w:rPr>
        <w:t>§ 1</w:t>
      </w:r>
      <w:r w:rsidR="00A526CB">
        <w:rPr>
          <w:rFonts w:ascii="Cambria" w:hAnsi="Cambria" w:cs="Cambria"/>
          <w:b/>
          <w:bCs/>
          <w:color w:val="auto"/>
          <w:lang w:eastAsia="en-US" w:bidi="ar-SA"/>
        </w:rPr>
        <w:t>0</w:t>
      </w:r>
      <w:r w:rsidR="000D6F3B" w:rsidRPr="000D6F3B">
        <w:rPr>
          <w:rFonts w:ascii="Cambria" w:hAnsi="Cambria" w:cs="Cambria"/>
          <w:b/>
          <w:bCs/>
          <w:color w:val="auto"/>
          <w:lang w:eastAsia="en-US" w:bidi="ar-SA"/>
        </w:rPr>
        <w:t>.</w:t>
      </w:r>
      <w:r w:rsidR="000D6F3B" w:rsidRPr="000D6F3B">
        <w:rPr>
          <w:rFonts w:ascii="Cambria" w:hAnsi="Cambria" w:cs="Cambria"/>
          <w:b/>
          <w:bCs/>
          <w:color w:val="auto"/>
          <w:lang w:eastAsia="en-US" w:bidi="ar-SA"/>
        </w:rPr>
        <w:br/>
        <w:t>Ochrona danych o</w:t>
      </w:r>
      <w:r w:rsidR="00523612">
        <w:rPr>
          <w:rFonts w:ascii="Cambria" w:hAnsi="Cambria" w:cs="Cambria"/>
          <w:b/>
          <w:bCs/>
          <w:color w:val="auto"/>
          <w:lang w:eastAsia="en-US" w:bidi="ar-SA"/>
        </w:rPr>
        <w:t>sobowych, klauzule informacyjne</w:t>
      </w:r>
    </w:p>
    <w:p w:rsidR="002F1F04" w:rsidRPr="002F1F04" w:rsidRDefault="002F1F04" w:rsidP="00D93FA4">
      <w:pPr>
        <w:pStyle w:val="Style11"/>
        <w:numPr>
          <w:ilvl w:val="0"/>
          <w:numId w:val="63"/>
        </w:numPr>
        <w:tabs>
          <w:tab w:val="left" w:pos="560"/>
        </w:tabs>
        <w:spacing w:before="0" w:after="120" w:line="276" w:lineRule="auto"/>
        <w:rPr>
          <w:rFonts w:ascii="Cambria" w:eastAsia="NSimSun" w:hAnsi="Cambria" w:cs="Calibri"/>
          <w:color w:val="auto"/>
          <w:lang w:eastAsia="zh-CN" w:bidi="hi-IN"/>
        </w:rPr>
      </w:pPr>
      <w:r w:rsidRPr="002F1F04">
        <w:rPr>
          <w:rFonts w:ascii="Cambria" w:eastAsia="NSimSun" w:hAnsi="Cambria" w:cs="Calibri"/>
          <w:color w:val="auto"/>
          <w:lang w:eastAsia="zh-CN" w:bidi="hi-IN"/>
        </w:rPr>
        <w:t>Strony oświadczają, iż wszelkie dane osobowe pozyskane od siebie w związku</w:t>
      </w:r>
      <w:r w:rsidR="00523612">
        <w:rPr>
          <w:rFonts w:ascii="Cambria" w:eastAsia="NSimSun" w:hAnsi="Cambria" w:cs="Calibri"/>
          <w:color w:val="auto"/>
          <w:lang w:eastAsia="zh-CN" w:bidi="hi-IN"/>
        </w:rPr>
        <w:t xml:space="preserve"> z </w:t>
      </w:r>
      <w:r w:rsidRPr="002F1F04">
        <w:rPr>
          <w:rFonts w:ascii="Cambria" w:eastAsia="NSimSun" w:hAnsi="Cambria" w:cs="Calibri"/>
          <w:color w:val="auto"/>
          <w:lang w:eastAsia="zh-CN" w:bidi="hi-IN"/>
        </w:rPr>
        <w:t>umową  przetwarzane będą przez Strony wyłącznie na potrzeby realizacji umowy oraz chronione będą przed dostępem o</w:t>
      </w:r>
      <w:r w:rsidR="00523612">
        <w:rPr>
          <w:rFonts w:ascii="Cambria" w:eastAsia="NSimSun" w:hAnsi="Cambria" w:cs="Calibri"/>
          <w:color w:val="auto"/>
          <w:lang w:eastAsia="zh-CN" w:bidi="hi-IN"/>
        </w:rPr>
        <w:t>sób nieupoważnionych, zgodnie z </w:t>
      </w:r>
      <w:r w:rsidRPr="002F1F04">
        <w:rPr>
          <w:rFonts w:ascii="Cambria" w:eastAsia="NSimSun" w:hAnsi="Cambria" w:cs="Calibri"/>
          <w:color w:val="auto"/>
          <w:lang w:eastAsia="zh-CN" w:bidi="hi-IN"/>
        </w:rPr>
        <w:t>obowiązującymi przepisami o ochr</w:t>
      </w:r>
      <w:r w:rsidR="00523612">
        <w:rPr>
          <w:rFonts w:ascii="Cambria" w:eastAsia="NSimSun" w:hAnsi="Cambria" w:cs="Calibri"/>
          <w:color w:val="auto"/>
          <w:lang w:eastAsia="zh-CN" w:bidi="hi-IN"/>
        </w:rPr>
        <w:t>onie danych osobowych zgodnie z </w:t>
      </w:r>
      <w:r w:rsidRPr="002F1F04">
        <w:rPr>
          <w:rFonts w:ascii="Cambria" w:eastAsia="NSimSun" w:hAnsi="Cambria" w:cs="Calibri"/>
          <w:color w:val="auto"/>
          <w:lang w:eastAsia="zh-CN" w:bidi="hi-IN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roku o ochronie danych osobowych (tj. Dz. U. z 2019 roku poz. 1781).</w:t>
      </w:r>
    </w:p>
    <w:p w:rsidR="002F1F04" w:rsidRPr="002F1F04" w:rsidRDefault="002F1F04" w:rsidP="00D93FA4">
      <w:pPr>
        <w:pStyle w:val="Style11"/>
        <w:numPr>
          <w:ilvl w:val="0"/>
          <w:numId w:val="63"/>
        </w:numPr>
        <w:tabs>
          <w:tab w:val="left" w:pos="560"/>
        </w:tabs>
        <w:spacing w:before="0" w:after="120" w:line="276" w:lineRule="auto"/>
        <w:rPr>
          <w:rFonts w:ascii="Cambria" w:eastAsia="NSimSun" w:hAnsi="Cambria" w:cs="Calibri"/>
          <w:color w:val="auto"/>
          <w:lang w:eastAsia="zh-CN" w:bidi="hi-IN"/>
        </w:rPr>
      </w:pPr>
      <w:r w:rsidRPr="002F1F04">
        <w:rPr>
          <w:rFonts w:ascii="Cambria" w:eastAsia="NSimSun" w:hAnsi="Cambria" w:cs="Calibri"/>
          <w:color w:val="auto"/>
          <w:lang w:eastAsia="zh-CN" w:bidi="hi-IN"/>
        </w:rPr>
        <w:t>W związku z udostępnianiem sobie wzajemnie przez Strony danych osobowych, zamieszczają postanowienia określające jego zakres oraz wymagane informacje:</w:t>
      </w:r>
    </w:p>
    <w:p w:rsidR="002F1F04" w:rsidRPr="002F1F04" w:rsidRDefault="002F1F04" w:rsidP="00D93FA4">
      <w:pPr>
        <w:pStyle w:val="Style11"/>
        <w:numPr>
          <w:ilvl w:val="0"/>
          <w:numId w:val="62"/>
        </w:numPr>
        <w:tabs>
          <w:tab w:val="left" w:pos="560"/>
        </w:tabs>
        <w:spacing w:before="0" w:after="120" w:line="276" w:lineRule="auto"/>
        <w:rPr>
          <w:rFonts w:ascii="Cambria" w:eastAsia="NSimSun" w:hAnsi="Cambria" w:cs="Calibri"/>
          <w:color w:val="auto"/>
          <w:lang w:eastAsia="zh-CN" w:bidi="hi-IN"/>
        </w:rPr>
      </w:pPr>
      <w:r w:rsidRPr="002F1F04">
        <w:rPr>
          <w:rFonts w:ascii="Cambria" w:eastAsia="NSimSun" w:hAnsi="Cambria" w:cs="Calibri"/>
          <w:color w:val="auto"/>
          <w:lang w:eastAsia="zh-CN" w:bidi="hi-IN"/>
        </w:rPr>
        <w:t>Dane osobowe osób reprezentujących każdą ze Stron wymienionych w części wstępnej umowy oraz osób wyznaczonych do kontaktów i dokonywania bieżących uzgodnień, oraz nadzoru nad realizacją umowy, odbioru przedmiotu umowy udostępniane będą drugiej Stronie, która stanie się administratorem danych osobowych, i będą przetwarzane przez nią w celu realizacji przedmiotu umowy oraz na podstawie prawnie uzasadnionego interesu administratora. Zamawiający stanie się również administratorem danych osób upoważnionych przez Wykonawcę do podpisania i wystawienia faktury.</w:t>
      </w:r>
    </w:p>
    <w:p w:rsidR="002F1F04" w:rsidRPr="002F1F04" w:rsidRDefault="002F1F04" w:rsidP="00D93FA4">
      <w:pPr>
        <w:pStyle w:val="Style11"/>
        <w:numPr>
          <w:ilvl w:val="0"/>
          <w:numId w:val="62"/>
        </w:numPr>
        <w:tabs>
          <w:tab w:val="left" w:pos="560"/>
        </w:tabs>
        <w:spacing w:before="0" w:after="120" w:line="276" w:lineRule="auto"/>
        <w:rPr>
          <w:rFonts w:ascii="Cambria" w:eastAsia="NSimSun" w:hAnsi="Cambria" w:cs="Calibri"/>
          <w:color w:val="auto"/>
          <w:lang w:eastAsia="zh-CN" w:bidi="hi-IN"/>
        </w:rPr>
      </w:pPr>
      <w:r w:rsidRPr="002F1F04">
        <w:rPr>
          <w:rFonts w:ascii="Cambria" w:eastAsia="NSimSun" w:hAnsi="Cambria" w:cs="Calibri"/>
          <w:color w:val="auto"/>
          <w:lang w:eastAsia="zh-CN" w:bidi="hi-IN"/>
        </w:rPr>
        <w:t xml:space="preserve">Każda ze Stron oświadcza, że jej pracownicy </w:t>
      </w:r>
      <w:r w:rsidR="00523612">
        <w:rPr>
          <w:rFonts w:ascii="Cambria" w:eastAsia="NSimSun" w:hAnsi="Cambria" w:cs="Calibri"/>
          <w:color w:val="auto"/>
          <w:lang w:eastAsia="zh-CN" w:bidi="hi-IN"/>
        </w:rPr>
        <w:t>wymienieni wyżej pod lit. a) w </w:t>
      </w:r>
      <w:r w:rsidRPr="002F1F04">
        <w:rPr>
          <w:rFonts w:ascii="Cambria" w:eastAsia="NSimSun" w:hAnsi="Cambria" w:cs="Calibri"/>
          <w:color w:val="auto"/>
          <w:lang w:eastAsia="zh-CN" w:bidi="hi-IN"/>
        </w:rPr>
        <w:t>zakresie swoich obowiązków zostaną zaznajomieni z niniejszą u</w:t>
      </w:r>
      <w:r w:rsidR="00523612">
        <w:rPr>
          <w:rFonts w:ascii="Cambria" w:eastAsia="NSimSun" w:hAnsi="Cambria" w:cs="Calibri"/>
          <w:color w:val="auto"/>
          <w:lang w:eastAsia="zh-CN" w:bidi="hi-IN"/>
        </w:rPr>
        <w:t>mową, w tym z </w:t>
      </w:r>
      <w:r w:rsidRPr="002F1F04">
        <w:rPr>
          <w:rFonts w:ascii="Cambria" w:eastAsia="NSimSun" w:hAnsi="Cambria" w:cs="Calibri"/>
          <w:color w:val="auto"/>
          <w:lang w:eastAsia="zh-CN" w:bidi="hi-IN"/>
        </w:rPr>
        <w:t>zapisami poniżej pod lit. c) i d).</w:t>
      </w:r>
    </w:p>
    <w:p w:rsidR="002F1F04" w:rsidRPr="002F1F04" w:rsidRDefault="002F1F04" w:rsidP="00D93FA4">
      <w:pPr>
        <w:pStyle w:val="Style11"/>
        <w:numPr>
          <w:ilvl w:val="0"/>
          <w:numId w:val="62"/>
        </w:numPr>
        <w:tabs>
          <w:tab w:val="left" w:pos="560"/>
        </w:tabs>
        <w:spacing w:before="0" w:after="120" w:line="276" w:lineRule="auto"/>
        <w:rPr>
          <w:rFonts w:ascii="Cambria" w:eastAsia="NSimSun" w:hAnsi="Cambria" w:cs="Calibri"/>
          <w:color w:val="auto"/>
          <w:lang w:eastAsia="zh-CN" w:bidi="hi-IN"/>
        </w:rPr>
      </w:pPr>
      <w:r w:rsidRPr="002F1F04">
        <w:rPr>
          <w:rFonts w:ascii="Cambria" w:eastAsia="NSimSun" w:hAnsi="Cambria" w:cs="Calibri"/>
          <w:color w:val="auto"/>
          <w:lang w:eastAsia="zh-CN" w:bidi="hi-IN"/>
        </w:rPr>
        <w:t>Każda z osób wymienionych pod lit. a) powyżej posiada prawo żądania dostępu do swoich danych osobowych, ich sprostowania, ograniczenia przetwarzania oraz prawo wniesienia sprzeciwu wobec przetwarzania danych osobowych, a także prawo wniesienia skargi do Prezesa Ur</w:t>
      </w:r>
      <w:r w:rsidR="00523612">
        <w:rPr>
          <w:rFonts w:ascii="Cambria" w:eastAsia="NSimSun" w:hAnsi="Cambria" w:cs="Calibri"/>
          <w:color w:val="auto"/>
          <w:lang w:eastAsia="zh-CN" w:bidi="hi-IN"/>
        </w:rPr>
        <w:t>zędu Ochrony Danych Osobowych w </w:t>
      </w:r>
      <w:r w:rsidRPr="002F1F04">
        <w:rPr>
          <w:rFonts w:ascii="Cambria" w:eastAsia="NSimSun" w:hAnsi="Cambria" w:cs="Calibri"/>
          <w:color w:val="auto"/>
          <w:lang w:eastAsia="zh-CN" w:bidi="hi-IN"/>
        </w:rPr>
        <w:t>wypadku uznania, że administrator naruszył przepisy o ochronie danych osobowych. </w:t>
      </w:r>
    </w:p>
    <w:p w:rsidR="002F1F04" w:rsidRPr="002F1F04" w:rsidRDefault="002F1F04" w:rsidP="00D93FA4">
      <w:pPr>
        <w:pStyle w:val="Style11"/>
        <w:numPr>
          <w:ilvl w:val="0"/>
          <w:numId w:val="62"/>
        </w:numPr>
        <w:tabs>
          <w:tab w:val="left" w:pos="560"/>
        </w:tabs>
        <w:spacing w:before="0" w:after="120" w:line="276" w:lineRule="auto"/>
        <w:rPr>
          <w:rFonts w:ascii="Cambria" w:eastAsia="NSimSun" w:hAnsi="Cambria" w:cs="Calibri"/>
          <w:color w:val="auto"/>
          <w:lang w:eastAsia="zh-CN" w:bidi="hi-IN"/>
        </w:rPr>
      </w:pPr>
      <w:r w:rsidRPr="002F1F04">
        <w:rPr>
          <w:rFonts w:ascii="Cambria" w:eastAsia="NSimSun" w:hAnsi="Cambria" w:cs="Calibri"/>
          <w:color w:val="auto"/>
          <w:lang w:eastAsia="zh-CN" w:bidi="hi-IN"/>
        </w:rPr>
        <w:t>Dane będą ujawniane uprawnionym pracownikom Stron oraz podmiotom i ich pracownikom na podstawie zawartych, odrębnych umów na</w:t>
      </w:r>
      <w:r w:rsidR="00523612">
        <w:rPr>
          <w:rFonts w:ascii="Cambria" w:eastAsia="NSimSun" w:hAnsi="Cambria" w:cs="Calibri"/>
          <w:color w:val="auto"/>
          <w:lang w:eastAsia="zh-CN" w:bidi="hi-IN"/>
        </w:rPr>
        <w:t xml:space="preserve"> </w:t>
      </w:r>
      <w:r w:rsidRPr="002F1F04">
        <w:rPr>
          <w:rFonts w:ascii="Cambria" w:eastAsia="NSimSun" w:hAnsi="Cambria" w:cs="Calibri"/>
          <w:color w:val="auto"/>
          <w:lang w:eastAsia="zh-CN" w:bidi="hi-IN"/>
        </w:rPr>
        <w:t>świadczenie usług prawnych, finansowych, księgowych i informatycznych.</w:t>
      </w:r>
    </w:p>
    <w:p w:rsidR="002F1F04" w:rsidRPr="002F1F04" w:rsidRDefault="002F1F04" w:rsidP="00D93FA4">
      <w:pPr>
        <w:pStyle w:val="Style11"/>
        <w:numPr>
          <w:ilvl w:val="0"/>
          <w:numId w:val="62"/>
        </w:numPr>
        <w:tabs>
          <w:tab w:val="left" w:pos="560"/>
        </w:tabs>
        <w:spacing w:before="0" w:after="120" w:line="276" w:lineRule="auto"/>
        <w:rPr>
          <w:rFonts w:ascii="Cambria" w:eastAsia="NSimSun" w:hAnsi="Cambria" w:cs="Calibri"/>
          <w:color w:val="auto"/>
          <w:lang w:eastAsia="zh-CN" w:bidi="hi-IN"/>
        </w:rPr>
      </w:pPr>
      <w:r w:rsidRPr="002F1F04">
        <w:rPr>
          <w:rFonts w:ascii="Cambria" w:eastAsia="NSimSun" w:hAnsi="Cambria" w:cs="Calibri"/>
          <w:color w:val="auto"/>
          <w:lang w:eastAsia="zh-CN" w:bidi="hi-IN"/>
        </w:rPr>
        <w:t xml:space="preserve">Odbiorcą danych osobowych mogą być organa publiczne i urzędy państwowe lub inne podmioty upoważnione na podstawie przepisów prawa, wykonujące zadania </w:t>
      </w:r>
      <w:r w:rsidRPr="002F1F04">
        <w:rPr>
          <w:rFonts w:ascii="Cambria" w:eastAsia="NSimSun" w:hAnsi="Cambria" w:cs="Calibri"/>
          <w:color w:val="auto"/>
          <w:lang w:eastAsia="zh-CN" w:bidi="hi-IN"/>
        </w:rPr>
        <w:br/>
        <w:t>w interesie publicznym lub w ramach sprawowanej władzy publicznej.</w:t>
      </w:r>
    </w:p>
    <w:p w:rsidR="002F1F04" w:rsidRPr="002F1F04" w:rsidRDefault="002F1F04" w:rsidP="00D93FA4">
      <w:pPr>
        <w:pStyle w:val="Style11"/>
        <w:numPr>
          <w:ilvl w:val="0"/>
          <w:numId w:val="62"/>
        </w:numPr>
        <w:tabs>
          <w:tab w:val="left" w:pos="560"/>
        </w:tabs>
        <w:spacing w:before="0" w:after="120" w:line="276" w:lineRule="auto"/>
        <w:rPr>
          <w:rFonts w:ascii="Cambria" w:eastAsia="NSimSun" w:hAnsi="Cambria" w:cs="Calibri"/>
          <w:color w:val="auto"/>
          <w:lang w:eastAsia="zh-CN" w:bidi="hi-IN"/>
        </w:rPr>
      </w:pPr>
      <w:r w:rsidRPr="002F1F04">
        <w:rPr>
          <w:rFonts w:ascii="Cambria" w:eastAsia="NSimSun" w:hAnsi="Cambria" w:cs="Calibri"/>
          <w:color w:val="auto"/>
          <w:lang w:eastAsia="zh-CN" w:bidi="hi-IN"/>
        </w:rPr>
        <w:t xml:space="preserve">Wykonawca podaje, że dane te będzie przetwarzał w okresie koniecznym do realizacji i rozliczenia umowy z uwzględnieniem okresu przedawnienia oraz przepisów podatkowych oraz iż powoła osobę odpowiedzialną (np. inspektora </w:t>
      </w:r>
      <w:r w:rsidRPr="002F1F04">
        <w:rPr>
          <w:rFonts w:ascii="Cambria" w:eastAsia="NSimSun" w:hAnsi="Cambria" w:cs="Calibri"/>
          <w:color w:val="auto"/>
          <w:lang w:eastAsia="zh-CN" w:bidi="hi-IN"/>
        </w:rPr>
        <w:lastRenderedPageBreak/>
        <w:t xml:space="preserve">ochrony danych osobowych lub inną), z którymi można będzie skontaktować się poprzez e-mail: </w:t>
      </w:r>
      <w:hyperlink r:id="rId8" w:history="1">
        <w:r w:rsidR="00523612">
          <w:rPr>
            <w:rStyle w:val="Hipercze"/>
            <w:rFonts w:ascii="Cambria" w:eastAsia="NSimSun" w:hAnsi="Cambria" w:cs="Calibri"/>
            <w:lang w:eastAsia="zh-CN" w:bidi="hi-IN"/>
          </w:rPr>
          <w:t>…………………….</w:t>
        </w:r>
      </w:hyperlink>
      <w:r w:rsidRPr="002F1F04">
        <w:rPr>
          <w:rFonts w:ascii="Cambria" w:eastAsia="NSimSun" w:hAnsi="Cambria" w:cs="Calibri"/>
          <w:color w:val="auto"/>
          <w:lang w:eastAsia="zh-CN" w:bidi="hi-IN"/>
        </w:rPr>
        <w:t xml:space="preserve"> pod numerem telefonu </w:t>
      </w:r>
      <w:r w:rsidR="00523612">
        <w:rPr>
          <w:rFonts w:ascii="Cambria" w:eastAsia="NSimSun" w:hAnsi="Cambria" w:cs="Calibri"/>
          <w:color w:val="auto"/>
          <w:lang w:eastAsia="zh-CN" w:bidi="hi-IN"/>
        </w:rPr>
        <w:t>…………………………..</w:t>
      </w:r>
      <w:r w:rsidRPr="002F1F04">
        <w:rPr>
          <w:rFonts w:ascii="Cambria" w:eastAsia="NSimSun" w:hAnsi="Cambria" w:cs="Calibri"/>
          <w:color w:val="auto"/>
          <w:lang w:eastAsia="zh-CN" w:bidi="hi-IN"/>
        </w:rPr>
        <w:t>.</w:t>
      </w:r>
    </w:p>
    <w:p w:rsidR="002F1F04" w:rsidRPr="002F1F04" w:rsidRDefault="002F1F04" w:rsidP="00D93FA4">
      <w:pPr>
        <w:pStyle w:val="Style11"/>
        <w:numPr>
          <w:ilvl w:val="0"/>
          <w:numId w:val="62"/>
        </w:numPr>
        <w:tabs>
          <w:tab w:val="left" w:pos="560"/>
        </w:tabs>
        <w:spacing w:before="0" w:after="120" w:line="276" w:lineRule="auto"/>
        <w:rPr>
          <w:rFonts w:ascii="Cambria" w:eastAsia="NSimSun" w:hAnsi="Cambria" w:cs="Calibri"/>
          <w:color w:val="auto"/>
          <w:lang w:eastAsia="zh-CN" w:bidi="hi-IN"/>
        </w:rPr>
      </w:pPr>
      <w:r w:rsidRPr="002F1F04">
        <w:rPr>
          <w:rFonts w:ascii="Cambria" w:eastAsia="NSimSun" w:hAnsi="Cambria" w:cs="Calibri"/>
          <w:color w:val="auto"/>
          <w:lang w:eastAsia="zh-CN" w:bidi="hi-IN"/>
        </w:rPr>
        <w:t xml:space="preserve">Zamawiający podaje, że dane te będzie przetwarzał w okresie koniecznym do realizacji i rozliczenia umowy, z uwzględnieniem okresu przedawnienia oraz przepisów podatkowych, oraz iż powołał inspektora ochrony danych, z którym można się skontaktować poprzez adres e-mail: </w:t>
      </w:r>
      <w:hyperlink r:id="rId9" w:history="1">
        <w:r w:rsidRPr="002F1F04">
          <w:rPr>
            <w:rStyle w:val="Hipercze"/>
            <w:rFonts w:ascii="Cambria" w:eastAsia="NSimSun" w:hAnsi="Cambria" w:cs="Calibri"/>
            <w:lang w:eastAsia="zh-CN" w:bidi="hi-IN"/>
          </w:rPr>
          <w:t>iod@uprp.pl</w:t>
        </w:r>
      </w:hyperlink>
      <w:r w:rsidRPr="002F1F04">
        <w:rPr>
          <w:rFonts w:ascii="Cambria" w:eastAsia="NSimSun" w:hAnsi="Cambria" w:cs="Calibri"/>
          <w:color w:val="auto"/>
          <w:lang w:eastAsia="zh-CN" w:bidi="hi-IN"/>
        </w:rPr>
        <w:t>. lub pod numerem telefonu 22 579 00 25.</w:t>
      </w:r>
    </w:p>
    <w:p w:rsidR="00A526CB" w:rsidRDefault="00A526CB" w:rsidP="00D93FA4">
      <w:pPr>
        <w:pStyle w:val="Style11"/>
        <w:tabs>
          <w:tab w:val="left" w:pos="560"/>
        </w:tabs>
        <w:spacing w:before="0" w:after="120" w:line="276" w:lineRule="auto"/>
        <w:ind w:firstLine="0"/>
        <w:rPr>
          <w:rStyle w:val="CharStyle7"/>
          <w:rFonts w:ascii="Cambria" w:hAnsi="Cambria"/>
        </w:rPr>
      </w:pPr>
    </w:p>
    <w:p w:rsidR="00432E78" w:rsidRPr="00D93FA4" w:rsidRDefault="008D7C93" w:rsidP="00D93FA4">
      <w:pPr>
        <w:pStyle w:val="Style40"/>
        <w:keepNext/>
        <w:keepLines/>
        <w:shd w:val="clear" w:color="auto" w:fill="auto"/>
        <w:spacing w:before="0" w:after="120" w:line="276" w:lineRule="auto"/>
        <w:rPr>
          <w:rFonts w:ascii="Cambria" w:hAnsi="Cambria"/>
          <w:sz w:val="24"/>
          <w:szCs w:val="24"/>
        </w:rPr>
      </w:pPr>
      <w:bookmarkStart w:id="24" w:name="bookmark16"/>
      <w:r w:rsidRPr="00D93FA4">
        <w:rPr>
          <w:rStyle w:val="CharStyle42"/>
          <w:rFonts w:ascii="Cambria" w:hAnsi="Cambria"/>
          <w:b/>
          <w:bCs/>
          <w:sz w:val="24"/>
          <w:szCs w:val="24"/>
        </w:rPr>
        <w:t xml:space="preserve">§ </w:t>
      </w:r>
      <w:r w:rsidR="00523612">
        <w:rPr>
          <w:rStyle w:val="CharStyle42"/>
          <w:rFonts w:ascii="Cambria" w:hAnsi="Cambria"/>
          <w:b/>
          <w:bCs/>
          <w:sz w:val="24"/>
          <w:szCs w:val="24"/>
        </w:rPr>
        <w:t>11</w:t>
      </w:r>
      <w:r w:rsidRPr="00D93FA4">
        <w:rPr>
          <w:rStyle w:val="CharStyle42"/>
          <w:rFonts w:ascii="Cambria" w:hAnsi="Cambria"/>
          <w:b/>
          <w:bCs/>
          <w:sz w:val="24"/>
          <w:szCs w:val="24"/>
        </w:rPr>
        <w:t>.</w:t>
      </w:r>
      <w:bookmarkEnd w:id="24"/>
    </w:p>
    <w:p w:rsidR="00432E78" w:rsidRPr="00D93FA4" w:rsidRDefault="008D7C93" w:rsidP="00D93FA4">
      <w:pPr>
        <w:pStyle w:val="Style5"/>
        <w:keepNext/>
        <w:keepLines/>
        <w:shd w:val="clear" w:color="auto" w:fill="auto"/>
        <w:spacing w:after="120" w:line="276" w:lineRule="auto"/>
        <w:jc w:val="center"/>
        <w:rPr>
          <w:rFonts w:ascii="Cambria" w:hAnsi="Cambria"/>
        </w:rPr>
      </w:pPr>
      <w:bookmarkStart w:id="25" w:name="bookmark17"/>
      <w:r w:rsidRPr="00D93FA4">
        <w:rPr>
          <w:rStyle w:val="CharStyle7"/>
          <w:rFonts w:ascii="Cambria" w:hAnsi="Cambria"/>
          <w:b/>
          <w:bCs/>
        </w:rPr>
        <w:t>Postanowienia końcowe</w:t>
      </w:r>
      <w:bookmarkEnd w:id="25"/>
    </w:p>
    <w:p w:rsidR="00862796" w:rsidRPr="00D93FA4" w:rsidRDefault="00862796" w:rsidP="00D93FA4">
      <w:pPr>
        <w:pStyle w:val="Style11"/>
        <w:numPr>
          <w:ilvl w:val="0"/>
          <w:numId w:val="40"/>
        </w:numPr>
        <w:tabs>
          <w:tab w:val="left" w:pos="1140"/>
        </w:tabs>
        <w:spacing w:before="0" w:after="120" w:line="276" w:lineRule="auto"/>
        <w:rPr>
          <w:rStyle w:val="CharStyle13"/>
          <w:rFonts w:ascii="Cambria" w:hAnsi="Cambria"/>
        </w:rPr>
      </w:pPr>
      <w:r w:rsidRPr="00D93FA4">
        <w:rPr>
          <w:rStyle w:val="CharStyle13"/>
          <w:rFonts w:ascii="Cambria" w:hAnsi="Cambria"/>
        </w:rPr>
        <w:t xml:space="preserve">W sprawach nieuregulowanych niniejszą </w:t>
      </w:r>
      <w:r w:rsidR="00523612">
        <w:rPr>
          <w:rStyle w:val="CharStyle13"/>
          <w:rFonts w:ascii="Cambria" w:hAnsi="Cambria"/>
        </w:rPr>
        <w:t>u</w:t>
      </w:r>
      <w:r w:rsidRPr="00D93FA4">
        <w:rPr>
          <w:rStyle w:val="CharStyle13"/>
          <w:rFonts w:ascii="Cambria" w:hAnsi="Cambria"/>
        </w:rPr>
        <w:t>mową mają zastosowanie odpowiednie przepisy Kodeksu cywilnego oraz inne obowiązujące przepisy prawa właściwe dla jednostek sektora finansów publicznych.</w:t>
      </w:r>
    </w:p>
    <w:p w:rsidR="00862796" w:rsidRPr="00D93FA4" w:rsidRDefault="00862796" w:rsidP="00D93FA4">
      <w:pPr>
        <w:pStyle w:val="Style11"/>
        <w:numPr>
          <w:ilvl w:val="0"/>
          <w:numId w:val="40"/>
        </w:numPr>
        <w:tabs>
          <w:tab w:val="left" w:pos="1140"/>
        </w:tabs>
        <w:spacing w:before="0" w:after="120" w:line="276" w:lineRule="auto"/>
        <w:rPr>
          <w:rStyle w:val="CharStyle13"/>
          <w:rFonts w:ascii="Cambria" w:hAnsi="Cambria"/>
        </w:rPr>
      </w:pPr>
      <w:r w:rsidRPr="00D93FA4">
        <w:rPr>
          <w:rStyle w:val="CharStyle13"/>
          <w:rFonts w:ascii="Cambria" w:hAnsi="Cambria"/>
        </w:rPr>
        <w:t xml:space="preserve">Wszelkie zmiany niniejszej </w:t>
      </w:r>
      <w:r w:rsidR="00523612">
        <w:rPr>
          <w:rStyle w:val="CharStyle13"/>
          <w:rFonts w:ascii="Cambria" w:hAnsi="Cambria"/>
        </w:rPr>
        <w:t>u</w:t>
      </w:r>
      <w:r w:rsidRPr="00D93FA4">
        <w:rPr>
          <w:rStyle w:val="CharStyle13"/>
          <w:rFonts w:ascii="Cambria" w:hAnsi="Cambria"/>
        </w:rPr>
        <w:t>mowy wymagają formy pisemnej pod rygorem nieważności.</w:t>
      </w:r>
    </w:p>
    <w:p w:rsidR="00862796" w:rsidRDefault="00A8284F" w:rsidP="00D93FA4">
      <w:pPr>
        <w:pStyle w:val="Style11"/>
        <w:numPr>
          <w:ilvl w:val="0"/>
          <w:numId w:val="40"/>
        </w:numPr>
        <w:tabs>
          <w:tab w:val="left" w:pos="1140"/>
        </w:tabs>
        <w:spacing w:before="0" w:after="120" w:line="276" w:lineRule="auto"/>
        <w:rPr>
          <w:rStyle w:val="CharStyle13"/>
          <w:rFonts w:ascii="Cambria" w:hAnsi="Cambria"/>
        </w:rPr>
      </w:pPr>
      <w:r w:rsidRPr="00A8284F">
        <w:rPr>
          <w:rStyle w:val="CharStyle13"/>
          <w:rFonts w:ascii="Cambria" w:hAnsi="Cambria"/>
        </w:rPr>
        <w:t xml:space="preserve">Spory wynikłe na tle wykonania niniejszej umowy Strony zobowiązują się rozstrzygać polubownie. W razie braku porozumienia </w:t>
      </w:r>
      <w:r>
        <w:rPr>
          <w:rStyle w:val="CharStyle13"/>
          <w:rFonts w:ascii="Cambria" w:hAnsi="Cambria"/>
        </w:rPr>
        <w:t>s</w:t>
      </w:r>
      <w:r w:rsidR="00862796" w:rsidRPr="00D93FA4">
        <w:rPr>
          <w:rStyle w:val="CharStyle13"/>
          <w:rFonts w:ascii="Cambria" w:hAnsi="Cambria"/>
        </w:rPr>
        <w:t xml:space="preserve">pory wynikłe z realizacji niniejszej </w:t>
      </w:r>
      <w:r w:rsidR="00523612">
        <w:rPr>
          <w:rStyle w:val="CharStyle13"/>
          <w:rFonts w:ascii="Cambria" w:hAnsi="Cambria"/>
        </w:rPr>
        <w:t>u</w:t>
      </w:r>
      <w:r w:rsidR="00862796" w:rsidRPr="00D93FA4">
        <w:rPr>
          <w:rStyle w:val="CharStyle13"/>
          <w:rFonts w:ascii="Cambria" w:hAnsi="Cambria"/>
        </w:rPr>
        <w:t>mowy będą rozstrzygane przez sąd powszechny właściwy dla siedziby Zamawiającego.</w:t>
      </w:r>
    </w:p>
    <w:p w:rsidR="009F6BE0" w:rsidRPr="00AF7DFC" w:rsidRDefault="009F6BE0" w:rsidP="00D93FA4">
      <w:pPr>
        <w:pStyle w:val="Akapitzlist1"/>
        <w:numPr>
          <w:ilvl w:val="0"/>
          <w:numId w:val="40"/>
        </w:numPr>
        <w:spacing w:after="120"/>
        <w:jc w:val="both"/>
        <w:rPr>
          <w:rFonts w:ascii="Cambria" w:hAnsi="Cambria" w:cs="Times New Roman"/>
          <w:sz w:val="24"/>
          <w:szCs w:val="24"/>
        </w:rPr>
      </w:pPr>
      <w:r w:rsidRPr="009F6BE0">
        <w:rPr>
          <w:rFonts w:ascii="Cambria" w:hAnsi="Cambria" w:cs="Times New Roman"/>
          <w:sz w:val="24"/>
          <w:szCs w:val="24"/>
        </w:rPr>
        <w:t>Wykonawca nie może przenieść na osobę trzecią p</w:t>
      </w:r>
      <w:r w:rsidR="00A8284F">
        <w:rPr>
          <w:rFonts w:ascii="Cambria" w:hAnsi="Cambria" w:cs="Times New Roman"/>
          <w:sz w:val="24"/>
          <w:szCs w:val="24"/>
        </w:rPr>
        <w:t>raw i obowiązków wynikających z u</w:t>
      </w:r>
      <w:r w:rsidRPr="009F6BE0">
        <w:rPr>
          <w:rFonts w:ascii="Cambria" w:hAnsi="Cambria" w:cs="Times New Roman"/>
          <w:sz w:val="24"/>
          <w:szCs w:val="24"/>
        </w:rPr>
        <w:t>mowy, w całości lub w części</w:t>
      </w:r>
      <w:r w:rsidRPr="00AF7DFC">
        <w:rPr>
          <w:rFonts w:ascii="Cambria" w:hAnsi="Cambria" w:cs="Times New Roman"/>
          <w:sz w:val="24"/>
          <w:szCs w:val="24"/>
        </w:rPr>
        <w:t xml:space="preserve">. </w:t>
      </w:r>
    </w:p>
    <w:p w:rsidR="009F6BE0" w:rsidRPr="00D93FA4" w:rsidRDefault="009F6BE0" w:rsidP="00D93FA4">
      <w:pPr>
        <w:pStyle w:val="Style11"/>
        <w:numPr>
          <w:ilvl w:val="0"/>
          <w:numId w:val="40"/>
        </w:numPr>
        <w:tabs>
          <w:tab w:val="left" w:pos="1140"/>
        </w:tabs>
        <w:spacing w:before="0" w:after="120" w:line="276" w:lineRule="auto"/>
        <w:rPr>
          <w:rStyle w:val="CharStyle13"/>
          <w:rFonts w:ascii="Cambria" w:hAnsi="Cambria"/>
        </w:rPr>
      </w:pPr>
      <w:r w:rsidRPr="009F6BE0">
        <w:rPr>
          <w:rStyle w:val="CharStyle13"/>
          <w:rFonts w:ascii="Cambria" w:hAnsi="Cambria"/>
        </w:rPr>
        <w:t>W przypadku rozbieżności interpretacy</w:t>
      </w:r>
      <w:r w:rsidR="00A8284F">
        <w:rPr>
          <w:rStyle w:val="CharStyle13"/>
          <w:rFonts w:ascii="Cambria" w:hAnsi="Cambria"/>
        </w:rPr>
        <w:t>jnych pomiędzy postanowieniami u</w:t>
      </w:r>
      <w:r w:rsidRPr="009F6BE0">
        <w:rPr>
          <w:rStyle w:val="CharStyle13"/>
          <w:rFonts w:ascii="Cambria" w:hAnsi="Cambria"/>
        </w:rPr>
        <w:t xml:space="preserve">mowy, </w:t>
      </w:r>
      <w:r w:rsidR="00A8284F">
        <w:rPr>
          <w:rStyle w:val="CharStyle13"/>
          <w:rFonts w:ascii="Cambria" w:hAnsi="Cambria"/>
        </w:rPr>
        <w:t>a </w:t>
      </w:r>
      <w:r w:rsidRPr="009F6BE0">
        <w:rPr>
          <w:rStyle w:val="CharStyle13"/>
          <w:rFonts w:ascii="Cambria" w:hAnsi="Cambria"/>
        </w:rPr>
        <w:t>treścią załączników i innych dokumentów</w:t>
      </w:r>
      <w:r w:rsidR="00A8284F">
        <w:rPr>
          <w:rStyle w:val="CharStyle13"/>
          <w:rFonts w:ascii="Cambria" w:hAnsi="Cambria"/>
        </w:rPr>
        <w:t xml:space="preserve"> stanowiących integralną część u</w:t>
      </w:r>
      <w:r w:rsidRPr="009F6BE0">
        <w:rPr>
          <w:rStyle w:val="CharStyle13"/>
          <w:rFonts w:ascii="Cambria" w:hAnsi="Cambria"/>
        </w:rPr>
        <w:t>mowy lub wytworzonych przez Strony, pierwszeństwo mają postanowienia umowne</w:t>
      </w:r>
      <w:r w:rsidR="00A8284F">
        <w:rPr>
          <w:rStyle w:val="CharStyle13"/>
          <w:rFonts w:ascii="Cambria" w:hAnsi="Cambria"/>
        </w:rPr>
        <w:t>.</w:t>
      </w:r>
    </w:p>
    <w:p w:rsidR="009F6BE0" w:rsidRPr="00271224" w:rsidRDefault="00862796" w:rsidP="00D93FA4">
      <w:pPr>
        <w:pStyle w:val="Style11"/>
        <w:numPr>
          <w:ilvl w:val="0"/>
          <w:numId w:val="40"/>
        </w:numPr>
        <w:shd w:val="clear" w:color="auto" w:fill="auto"/>
        <w:tabs>
          <w:tab w:val="left" w:pos="1140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D93FA4">
        <w:rPr>
          <w:rStyle w:val="CharStyle13"/>
          <w:rFonts w:ascii="Cambria" w:hAnsi="Cambria"/>
        </w:rPr>
        <w:t xml:space="preserve">Umowa została sporządzona w dwóch jednobrzmiących egzemplarzach – po jednym dla każdej ze Stron. </w:t>
      </w:r>
    </w:p>
    <w:p w:rsidR="00271224" w:rsidRDefault="00271224" w:rsidP="00B4261A">
      <w:pPr>
        <w:pStyle w:val="Akapitzlist1"/>
        <w:spacing w:after="120" w:line="240" w:lineRule="auto"/>
        <w:ind w:left="360" w:firstLine="0"/>
        <w:jc w:val="both"/>
        <w:rPr>
          <w:rStyle w:val="CharStyle13"/>
          <w:rFonts w:ascii="Cambria" w:hAnsi="Cambria"/>
          <w:color w:val="000000"/>
        </w:rPr>
      </w:pPr>
      <w:r w:rsidRPr="00FF5E01">
        <w:rPr>
          <w:rFonts w:ascii="Cambria" w:hAnsi="Cambria"/>
        </w:rPr>
        <w:t>(</w:t>
      </w:r>
      <w:r w:rsidRPr="008576D4">
        <w:rPr>
          <w:rFonts w:ascii="Cambria" w:hAnsi="Cambria"/>
          <w:i/>
        </w:rPr>
        <w:t xml:space="preserve">lub w przypadku podpisania </w:t>
      </w:r>
      <w:r>
        <w:rPr>
          <w:rFonts w:ascii="Cambria" w:hAnsi="Cambria"/>
          <w:i/>
        </w:rPr>
        <w:t>umowy w formie elektronicznej ust. 6</w:t>
      </w:r>
      <w:r w:rsidRPr="008576D4">
        <w:rPr>
          <w:rFonts w:ascii="Cambria" w:hAnsi="Cambria"/>
          <w:i/>
        </w:rPr>
        <w:t xml:space="preserve"> w paragrafie </w:t>
      </w:r>
      <w:r>
        <w:rPr>
          <w:rFonts w:ascii="Cambria" w:hAnsi="Cambria"/>
          <w:i/>
        </w:rPr>
        <w:t>11</w:t>
      </w:r>
      <w:r w:rsidRPr="008576D4">
        <w:rPr>
          <w:rFonts w:ascii="Cambria" w:hAnsi="Cambria"/>
          <w:i/>
        </w:rPr>
        <w:t xml:space="preserve"> Umowy otrzyma brzmienie:</w:t>
      </w:r>
      <w:r w:rsidRPr="00FF5E01">
        <w:rPr>
          <w:rFonts w:ascii="Cambria" w:hAnsi="Cambria"/>
        </w:rPr>
        <w:t xml:space="preserve"> „Umow</w:t>
      </w:r>
      <w:r>
        <w:rPr>
          <w:rFonts w:ascii="Cambria" w:hAnsi="Cambria"/>
        </w:rPr>
        <w:t>ę zawarto w formie elektronicznej podpisanej kwalifikowanym podpisem elektronicznym.</w:t>
      </w:r>
      <w:r w:rsidRPr="00FF5E01">
        <w:rPr>
          <w:rFonts w:ascii="Cambria" w:hAnsi="Cambria"/>
        </w:rPr>
        <w:t>”)</w:t>
      </w:r>
    </w:p>
    <w:p w:rsidR="00271224" w:rsidRPr="0024494C" w:rsidRDefault="00271224" w:rsidP="00271224">
      <w:pPr>
        <w:widowControl/>
        <w:numPr>
          <w:ilvl w:val="0"/>
          <w:numId w:val="40"/>
        </w:numPr>
        <w:spacing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  <w:iCs/>
        </w:rPr>
        <w:t>Um</w:t>
      </w:r>
      <w:r w:rsidRPr="008071EA">
        <w:rPr>
          <w:rFonts w:ascii="Cambria" w:hAnsi="Cambria"/>
        </w:rPr>
        <w:t xml:space="preserve">owa zostaje zawarta z dniem jej podpisania przez obie strony, w dacie złożenia podpisu przez ostatnią z nich. </w:t>
      </w:r>
    </w:p>
    <w:p w:rsidR="00CB24A8" w:rsidRPr="00D93FA4" w:rsidRDefault="008239C6" w:rsidP="00D93FA4">
      <w:pPr>
        <w:pStyle w:val="Style11"/>
        <w:numPr>
          <w:ilvl w:val="0"/>
          <w:numId w:val="40"/>
        </w:numPr>
        <w:shd w:val="clear" w:color="auto" w:fill="auto"/>
        <w:tabs>
          <w:tab w:val="left" w:pos="1140"/>
        </w:tabs>
        <w:spacing w:before="0" w:after="120" w:line="276" w:lineRule="auto"/>
        <w:rPr>
          <w:rStyle w:val="CharStyle13"/>
          <w:rFonts w:ascii="Cambria" w:hAnsi="Cambria"/>
          <w:color w:val="000000"/>
        </w:rPr>
      </w:pPr>
      <w:r w:rsidRPr="009F6BE0">
        <w:rPr>
          <w:rStyle w:val="CharStyle13"/>
          <w:rFonts w:ascii="Cambria" w:hAnsi="Cambria"/>
        </w:rPr>
        <w:t>Załączniki</w:t>
      </w:r>
      <w:r w:rsidR="009F6BE0">
        <w:rPr>
          <w:rStyle w:val="CharStyle13"/>
          <w:rFonts w:ascii="Cambria" w:hAnsi="Cambria"/>
        </w:rPr>
        <w:t xml:space="preserve"> stanowiące integralną część umowy</w:t>
      </w:r>
      <w:r w:rsidRPr="009F6BE0">
        <w:rPr>
          <w:rStyle w:val="CharStyle13"/>
          <w:rFonts w:ascii="Cambria" w:hAnsi="Cambria"/>
        </w:rPr>
        <w:t>:</w:t>
      </w:r>
    </w:p>
    <w:p w:rsidR="00CB24A8" w:rsidRDefault="00CB24A8" w:rsidP="00D93FA4">
      <w:pPr>
        <w:pStyle w:val="Style11"/>
        <w:numPr>
          <w:ilvl w:val="0"/>
          <w:numId w:val="55"/>
        </w:numPr>
        <w:shd w:val="clear" w:color="auto" w:fill="auto"/>
        <w:tabs>
          <w:tab w:val="left" w:pos="1140"/>
        </w:tabs>
        <w:spacing w:before="0" w:after="120" w:line="276" w:lineRule="auto"/>
        <w:rPr>
          <w:rStyle w:val="CharStyle13"/>
          <w:rFonts w:ascii="Cambria" w:hAnsi="Cambria"/>
        </w:rPr>
      </w:pPr>
      <w:r>
        <w:rPr>
          <w:rStyle w:val="CharStyle13"/>
          <w:rFonts w:ascii="Cambria" w:hAnsi="Cambria"/>
          <w:color w:val="000000"/>
        </w:rPr>
        <w:t>odpis z właściwego rejestru</w:t>
      </w:r>
    </w:p>
    <w:p w:rsidR="00CB24A8" w:rsidRDefault="00CB24A8" w:rsidP="00D93FA4">
      <w:pPr>
        <w:pStyle w:val="Style11"/>
        <w:numPr>
          <w:ilvl w:val="0"/>
          <w:numId w:val="55"/>
        </w:numPr>
        <w:shd w:val="clear" w:color="auto" w:fill="auto"/>
        <w:tabs>
          <w:tab w:val="left" w:pos="1140"/>
        </w:tabs>
        <w:spacing w:before="0" w:after="120" w:line="276" w:lineRule="auto"/>
        <w:rPr>
          <w:rStyle w:val="CharStyle13"/>
          <w:rFonts w:ascii="Cambria" w:hAnsi="Cambria"/>
        </w:rPr>
      </w:pPr>
      <w:r w:rsidRPr="00CB24A8">
        <w:rPr>
          <w:rStyle w:val="CharStyle13"/>
          <w:rFonts w:ascii="Cambria" w:hAnsi="Cambria"/>
          <w:color w:val="000000"/>
        </w:rPr>
        <w:t>wzór protokołu odbioru</w:t>
      </w:r>
    </w:p>
    <w:p w:rsidR="00CB24A8" w:rsidRPr="00271224" w:rsidRDefault="00CB24A8" w:rsidP="00D93FA4">
      <w:pPr>
        <w:pStyle w:val="Style11"/>
        <w:numPr>
          <w:ilvl w:val="0"/>
          <w:numId w:val="55"/>
        </w:numPr>
        <w:shd w:val="clear" w:color="auto" w:fill="auto"/>
        <w:tabs>
          <w:tab w:val="left" w:pos="1140"/>
        </w:tabs>
        <w:spacing w:before="0" w:after="120" w:line="276" w:lineRule="auto"/>
        <w:rPr>
          <w:rFonts w:ascii="Cambria" w:hAnsi="Cambria"/>
          <w:color w:val="272727"/>
        </w:rPr>
      </w:pPr>
      <w:r w:rsidRPr="00CB24A8">
        <w:rPr>
          <w:rStyle w:val="CharStyle13"/>
          <w:rFonts w:ascii="Cambria" w:hAnsi="Cambria"/>
          <w:color w:val="000000"/>
        </w:rPr>
        <w:t xml:space="preserve">wzór umowy </w:t>
      </w:r>
      <w:r w:rsidRPr="00CB24A8">
        <w:rPr>
          <w:rFonts w:ascii="Cambria" w:hAnsi="Cambria"/>
        </w:rPr>
        <w:t>powierzenia przetwarzania danych osobowych</w:t>
      </w:r>
    </w:p>
    <w:p w:rsidR="00271224" w:rsidRPr="00D93FA4" w:rsidRDefault="00271224" w:rsidP="00D93FA4">
      <w:pPr>
        <w:pStyle w:val="Style11"/>
        <w:numPr>
          <w:ilvl w:val="0"/>
          <w:numId w:val="55"/>
        </w:numPr>
        <w:shd w:val="clear" w:color="auto" w:fill="auto"/>
        <w:tabs>
          <w:tab w:val="left" w:pos="1140"/>
        </w:tabs>
        <w:spacing w:before="0" w:after="120" w:line="276" w:lineRule="auto"/>
        <w:rPr>
          <w:rStyle w:val="CharStyle13"/>
          <w:rFonts w:ascii="Cambria" w:hAnsi="Cambria"/>
        </w:rPr>
      </w:pPr>
      <w:r>
        <w:rPr>
          <w:rFonts w:ascii="Cambria" w:hAnsi="Cambria"/>
        </w:rPr>
        <w:t>oferta Wykonawcy.</w:t>
      </w:r>
    </w:p>
    <w:p w:rsidR="00BC62EA" w:rsidRPr="00D93FA4" w:rsidRDefault="00BC62EA" w:rsidP="00D93FA4">
      <w:pPr>
        <w:pStyle w:val="Style11"/>
        <w:shd w:val="clear" w:color="auto" w:fill="auto"/>
        <w:tabs>
          <w:tab w:val="left" w:pos="1140"/>
        </w:tabs>
        <w:spacing w:before="0" w:after="120" w:line="276" w:lineRule="auto"/>
        <w:ind w:firstLine="0"/>
        <w:rPr>
          <w:rStyle w:val="CharStyle13"/>
          <w:rFonts w:ascii="Cambria" w:hAnsi="Cambria"/>
          <w:color w:val="000000"/>
        </w:rPr>
      </w:pPr>
    </w:p>
    <w:p w:rsidR="001A0AED" w:rsidRPr="00D93FA4" w:rsidRDefault="001A0AED" w:rsidP="00D93FA4">
      <w:pPr>
        <w:pStyle w:val="Style11"/>
        <w:shd w:val="clear" w:color="auto" w:fill="auto"/>
        <w:tabs>
          <w:tab w:val="left" w:pos="419"/>
        </w:tabs>
        <w:spacing w:before="0" w:after="120" w:line="276" w:lineRule="auto"/>
        <w:ind w:firstLine="0"/>
        <w:jc w:val="left"/>
        <w:rPr>
          <w:rStyle w:val="CharStyle13"/>
          <w:rFonts w:ascii="Cambria" w:hAnsi="Cambria"/>
        </w:rPr>
      </w:pPr>
    </w:p>
    <w:p w:rsidR="001A0AED" w:rsidRPr="00D93FA4" w:rsidRDefault="001A0AED" w:rsidP="00D93FA4">
      <w:pPr>
        <w:pStyle w:val="Style11"/>
        <w:shd w:val="clear" w:color="auto" w:fill="auto"/>
        <w:tabs>
          <w:tab w:val="left" w:pos="419"/>
        </w:tabs>
        <w:spacing w:before="0" w:after="120" w:line="276" w:lineRule="auto"/>
        <w:ind w:firstLine="0"/>
        <w:jc w:val="left"/>
        <w:rPr>
          <w:rFonts w:ascii="Cambria" w:hAnsi="Cambria"/>
        </w:rPr>
      </w:pPr>
    </w:p>
    <w:p w:rsidR="000805DF" w:rsidRPr="00D93FA4" w:rsidRDefault="000805DF" w:rsidP="00D93FA4">
      <w:pPr>
        <w:pStyle w:val="Style11"/>
        <w:shd w:val="clear" w:color="auto" w:fill="auto"/>
        <w:tabs>
          <w:tab w:val="left" w:pos="419"/>
        </w:tabs>
        <w:spacing w:before="0" w:after="120" w:line="276" w:lineRule="auto"/>
        <w:ind w:firstLine="0"/>
        <w:jc w:val="left"/>
        <w:rPr>
          <w:rFonts w:ascii="Cambria" w:hAnsi="Cambria"/>
        </w:rPr>
      </w:pPr>
    </w:p>
    <w:p w:rsidR="000805DF" w:rsidRPr="00D93FA4" w:rsidRDefault="000805DF" w:rsidP="00D93FA4">
      <w:pPr>
        <w:pStyle w:val="Style11"/>
        <w:shd w:val="clear" w:color="auto" w:fill="auto"/>
        <w:tabs>
          <w:tab w:val="left" w:pos="419"/>
        </w:tabs>
        <w:spacing w:before="0" w:after="120" w:line="276" w:lineRule="auto"/>
        <w:ind w:firstLine="0"/>
        <w:jc w:val="left"/>
        <w:rPr>
          <w:rFonts w:ascii="Cambria" w:hAnsi="Cambria"/>
        </w:rPr>
      </w:pPr>
      <w:r w:rsidRPr="00D93FA4">
        <w:rPr>
          <w:rFonts w:ascii="Cambria" w:hAnsi="Cambria"/>
        </w:rPr>
        <w:t xml:space="preserve">                           </w:t>
      </w:r>
    </w:p>
    <w:p w:rsidR="00432E78" w:rsidRPr="00D93FA4" w:rsidRDefault="000805DF" w:rsidP="00D93FA4">
      <w:pPr>
        <w:pStyle w:val="Style5"/>
        <w:keepNext/>
        <w:keepLines/>
        <w:shd w:val="clear" w:color="auto" w:fill="auto"/>
        <w:spacing w:after="120" w:line="276" w:lineRule="auto"/>
        <w:ind w:left="580"/>
        <w:rPr>
          <w:rFonts w:ascii="Cambria" w:hAnsi="Cambria"/>
        </w:rPr>
      </w:pPr>
      <w:bookmarkStart w:id="26" w:name="bookmark18"/>
      <w:r w:rsidRPr="00D93FA4">
        <w:rPr>
          <w:rStyle w:val="CharStyle7"/>
          <w:rFonts w:ascii="Cambria" w:hAnsi="Cambria"/>
          <w:b/>
          <w:bCs/>
        </w:rPr>
        <w:tab/>
      </w:r>
      <w:r w:rsidR="008D7C93" w:rsidRPr="00D93FA4">
        <w:rPr>
          <w:rStyle w:val="CharStyle7"/>
          <w:rFonts w:ascii="Cambria" w:hAnsi="Cambria"/>
          <w:b/>
          <w:bCs/>
        </w:rPr>
        <w:t>Zamawiając</w:t>
      </w:r>
      <w:bookmarkEnd w:id="26"/>
      <w:r w:rsidR="00CB24A8">
        <w:rPr>
          <w:rStyle w:val="CharStyle7"/>
          <w:rFonts w:ascii="Cambria" w:hAnsi="Cambria"/>
          <w:b/>
          <w:bCs/>
        </w:rPr>
        <w:t>y</w:t>
      </w:r>
      <w:r w:rsidR="00CB24A8">
        <w:rPr>
          <w:rStyle w:val="CharStyle7"/>
          <w:rFonts w:ascii="Cambria" w:hAnsi="Cambria"/>
          <w:b/>
          <w:bCs/>
        </w:rPr>
        <w:tab/>
      </w:r>
      <w:r w:rsidR="00CB24A8">
        <w:rPr>
          <w:rStyle w:val="CharStyle7"/>
          <w:rFonts w:ascii="Cambria" w:hAnsi="Cambria"/>
          <w:b/>
          <w:bCs/>
        </w:rPr>
        <w:tab/>
      </w:r>
      <w:r w:rsidR="00CB24A8">
        <w:rPr>
          <w:rStyle w:val="CharStyle7"/>
          <w:rFonts w:ascii="Cambria" w:hAnsi="Cambria"/>
          <w:b/>
          <w:bCs/>
        </w:rPr>
        <w:tab/>
      </w:r>
      <w:r w:rsidR="00CB24A8">
        <w:rPr>
          <w:rStyle w:val="CharStyle7"/>
          <w:rFonts w:ascii="Cambria" w:hAnsi="Cambria"/>
          <w:b/>
          <w:bCs/>
        </w:rPr>
        <w:tab/>
      </w:r>
      <w:r w:rsidR="00CB24A8">
        <w:rPr>
          <w:rStyle w:val="CharStyle7"/>
          <w:rFonts w:ascii="Cambria" w:hAnsi="Cambria"/>
          <w:b/>
          <w:bCs/>
        </w:rPr>
        <w:tab/>
      </w:r>
      <w:r w:rsidR="00CB24A8">
        <w:rPr>
          <w:rStyle w:val="CharStyle7"/>
          <w:rFonts w:ascii="Cambria" w:hAnsi="Cambria"/>
          <w:b/>
          <w:bCs/>
        </w:rPr>
        <w:tab/>
        <w:t>Wykonawca</w:t>
      </w:r>
    </w:p>
    <w:sectPr w:rsidR="00432E78" w:rsidRPr="00D93FA4" w:rsidSect="00D93FA4">
      <w:footerReference w:type="default" r:id="rId10"/>
      <w:pgSz w:w="11904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5C" w:rsidRDefault="00B96B5C">
      <w:r>
        <w:separator/>
      </w:r>
    </w:p>
  </w:endnote>
  <w:endnote w:type="continuationSeparator" w:id="0">
    <w:p w:rsidR="00B96B5C" w:rsidRDefault="00B9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E0" w:rsidRDefault="009F6BE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6599555</wp:posOffset>
              </wp:positionH>
              <wp:positionV relativeFrom="page">
                <wp:posOffset>10017760</wp:posOffset>
              </wp:positionV>
              <wp:extent cx="67310" cy="153035"/>
              <wp:effectExtent l="0" t="0" r="63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BE0" w:rsidRDefault="009F6BE0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4261A" w:rsidRPr="00B4261A">
                            <w:rPr>
                              <w:rStyle w:val="CharStyle10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CharStyle1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65pt;margin-top:788.8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" filled="f" stroked="f">
              <v:textbox style="mso-fit-shape-to-text:t" inset="0,0,0,0">
                <w:txbxContent>
                  <w:p w:rsidR="009F6BE0" w:rsidRDefault="009F6BE0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4261A" w:rsidRPr="00B4261A">
                      <w:rPr>
                        <w:rStyle w:val="CharStyle10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CharStyle10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5C" w:rsidRDefault="00B96B5C"/>
  </w:footnote>
  <w:footnote w:type="continuationSeparator" w:id="0">
    <w:p w:rsidR="00B96B5C" w:rsidRDefault="00B96B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851"/>
    <w:multiLevelType w:val="hybridMultilevel"/>
    <w:tmpl w:val="33162222"/>
    <w:lvl w:ilvl="0" w:tplc="C8CCAF2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867"/>
    <w:multiLevelType w:val="hybridMultilevel"/>
    <w:tmpl w:val="2E0011FC"/>
    <w:lvl w:ilvl="0" w:tplc="89F88906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066C7C5E"/>
    <w:multiLevelType w:val="hybridMultilevel"/>
    <w:tmpl w:val="388E24E4"/>
    <w:lvl w:ilvl="0" w:tplc="81B0A79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BE2DAC"/>
    <w:multiLevelType w:val="hybridMultilevel"/>
    <w:tmpl w:val="0E34404A"/>
    <w:lvl w:ilvl="0" w:tplc="E71474BE">
      <w:start w:val="1"/>
      <w:numFmt w:val="lowerLetter"/>
      <w:lvlText w:val="%1)"/>
      <w:lvlJc w:val="left"/>
      <w:pPr>
        <w:ind w:left="91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4" w15:restartNumberingAfterBreak="0">
    <w:nsid w:val="0B771282"/>
    <w:multiLevelType w:val="hybridMultilevel"/>
    <w:tmpl w:val="5ED0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137D6"/>
    <w:multiLevelType w:val="hybridMultilevel"/>
    <w:tmpl w:val="FCC23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160CA"/>
    <w:multiLevelType w:val="hybridMultilevel"/>
    <w:tmpl w:val="852C77DA"/>
    <w:lvl w:ilvl="0" w:tplc="A19421B4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155E660C"/>
    <w:multiLevelType w:val="hybridMultilevel"/>
    <w:tmpl w:val="6E0EAEEE"/>
    <w:lvl w:ilvl="0" w:tplc="0415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170977C2"/>
    <w:multiLevelType w:val="multilevel"/>
    <w:tmpl w:val="C36A75B6"/>
    <w:lvl w:ilvl="0">
      <w:start w:val="8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FAB102A"/>
    <w:multiLevelType w:val="hybridMultilevel"/>
    <w:tmpl w:val="C2280ED8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205F1D7C"/>
    <w:multiLevelType w:val="multilevel"/>
    <w:tmpl w:val="964A0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C1004D"/>
    <w:multiLevelType w:val="hybridMultilevel"/>
    <w:tmpl w:val="70447458"/>
    <w:lvl w:ilvl="0" w:tplc="5E463E1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A5CC9"/>
    <w:multiLevelType w:val="hybridMultilevel"/>
    <w:tmpl w:val="DA9A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D34F6"/>
    <w:multiLevelType w:val="multilevel"/>
    <w:tmpl w:val="DEA63E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21011D"/>
    <w:multiLevelType w:val="hybridMultilevel"/>
    <w:tmpl w:val="0E34404A"/>
    <w:lvl w:ilvl="0" w:tplc="E71474BE">
      <w:start w:val="1"/>
      <w:numFmt w:val="lowerLetter"/>
      <w:lvlText w:val="%1)"/>
      <w:lvlJc w:val="left"/>
      <w:pPr>
        <w:ind w:left="91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5" w15:restartNumberingAfterBreak="0">
    <w:nsid w:val="2E647898"/>
    <w:multiLevelType w:val="hybridMultilevel"/>
    <w:tmpl w:val="65A02E88"/>
    <w:lvl w:ilvl="0" w:tplc="0415000F">
      <w:start w:val="1"/>
      <w:numFmt w:val="decimal"/>
      <w:lvlText w:val="%1.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6" w15:restartNumberingAfterBreak="0">
    <w:nsid w:val="2FB32EDC"/>
    <w:multiLevelType w:val="hybridMultilevel"/>
    <w:tmpl w:val="A5C86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35FE0F27"/>
    <w:multiLevelType w:val="multilevel"/>
    <w:tmpl w:val="653E978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3D2B68AE"/>
    <w:multiLevelType w:val="hybridMultilevel"/>
    <w:tmpl w:val="75386776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3F10172B"/>
    <w:multiLevelType w:val="multilevel"/>
    <w:tmpl w:val="C5D87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sz w:val="22"/>
        <w:szCs w:val="22"/>
      </w:rPr>
    </w:lvl>
  </w:abstractNum>
  <w:abstractNum w:abstractNumId="21" w15:restartNumberingAfterBreak="0">
    <w:nsid w:val="3FA55225"/>
    <w:multiLevelType w:val="multilevel"/>
    <w:tmpl w:val="3DEAC3E2"/>
    <w:lvl w:ilvl="0">
      <w:start w:val="1"/>
      <w:numFmt w:val="decimal"/>
      <w:suff w:val="space"/>
      <w:lvlText w:val="§ %1."/>
      <w:lvlJc w:val="left"/>
      <w:pPr>
        <w:tabs>
          <w:tab w:val="num" w:pos="-28"/>
        </w:tabs>
        <w:ind w:left="447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2" w15:restartNumberingAfterBreak="0">
    <w:nsid w:val="42516CB1"/>
    <w:multiLevelType w:val="multilevel"/>
    <w:tmpl w:val="25A22D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BC6CDB"/>
    <w:multiLevelType w:val="multilevel"/>
    <w:tmpl w:val="C2E8E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DF2381"/>
    <w:multiLevelType w:val="hybridMultilevel"/>
    <w:tmpl w:val="9DFC5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65334B"/>
    <w:multiLevelType w:val="hybridMultilevel"/>
    <w:tmpl w:val="C250E8A2"/>
    <w:lvl w:ilvl="0" w:tplc="730C37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43AD03D6"/>
    <w:multiLevelType w:val="hybridMultilevel"/>
    <w:tmpl w:val="A07AF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759CE"/>
    <w:multiLevelType w:val="hybridMultilevel"/>
    <w:tmpl w:val="E16CA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C0B30"/>
    <w:multiLevelType w:val="hybridMultilevel"/>
    <w:tmpl w:val="A72484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7BD6E87"/>
    <w:multiLevelType w:val="multilevel"/>
    <w:tmpl w:val="157C75E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4817512F"/>
    <w:multiLevelType w:val="multilevel"/>
    <w:tmpl w:val="7834C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E665A5"/>
    <w:multiLevelType w:val="multilevel"/>
    <w:tmpl w:val="56A69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FF327E"/>
    <w:multiLevelType w:val="multilevel"/>
    <w:tmpl w:val="7D1E8D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sz w:val="22"/>
        <w:szCs w:val="22"/>
      </w:rPr>
    </w:lvl>
  </w:abstractNum>
  <w:abstractNum w:abstractNumId="33" w15:restartNumberingAfterBreak="0">
    <w:nsid w:val="4CCB5CF6"/>
    <w:multiLevelType w:val="hybridMultilevel"/>
    <w:tmpl w:val="321852F0"/>
    <w:lvl w:ilvl="0" w:tplc="0415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4" w15:restartNumberingAfterBreak="0">
    <w:nsid w:val="4EE9776F"/>
    <w:multiLevelType w:val="multilevel"/>
    <w:tmpl w:val="7B003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F83B01"/>
    <w:multiLevelType w:val="multilevel"/>
    <w:tmpl w:val="A1281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67F2165"/>
    <w:multiLevelType w:val="hybridMultilevel"/>
    <w:tmpl w:val="C89A732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7" w15:restartNumberingAfterBreak="0">
    <w:nsid w:val="57384F38"/>
    <w:multiLevelType w:val="hybridMultilevel"/>
    <w:tmpl w:val="DF16D00A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57EA6DEA"/>
    <w:multiLevelType w:val="multilevel"/>
    <w:tmpl w:val="4C0CF27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59640F09"/>
    <w:multiLevelType w:val="multilevel"/>
    <w:tmpl w:val="B704AD8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9"/>
        </w:tabs>
        <w:ind w:left="936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5E907BE4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5E911E3D"/>
    <w:multiLevelType w:val="hybridMultilevel"/>
    <w:tmpl w:val="FF0AB16E"/>
    <w:lvl w:ilvl="0" w:tplc="75944C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BB5E36"/>
    <w:multiLevelType w:val="hybridMultilevel"/>
    <w:tmpl w:val="9076858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43" w15:restartNumberingAfterBreak="0">
    <w:nsid w:val="65431662"/>
    <w:multiLevelType w:val="multilevel"/>
    <w:tmpl w:val="AA446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5B469DB"/>
    <w:multiLevelType w:val="hybridMultilevel"/>
    <w:tmpl w:val="A11C3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F72C3F"/>
    <w:multiLevelType w:val="multilevel"/>
    <w:tmpl w:val="6D4420D0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8C34B5C"/>
    <w:multiLevelType w:val="hybridMultilevel"/>
    <w:tmpl w:val="74CC5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D534CAE"/>
    <w:multiLevelType w:val="multilevel"/>
    <w:tmpl w:val="0DDAC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E465201"/>
    <w:multiLevelType w:val="hybridMultilevel"/>
    <w:tmpl w:val="8DF46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730733"/>
    <w:multiLevelType w:val="hybridMultilevel"/>
    <w:tmpl w:val="A18A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20342"/>
    <w:multiLevelType w:val="hybridMultilevel"/>
    <w:tmpl w:val="69EE4FA6"/>
    <w:lvl w:ilvl="0" w:tplc="A19421B4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1" w15:restartNumberingAfterBreak="0">
    <w:nsid w:val="6FBB1C02"/>
    <w:multiLevelType w:val="hybridMultilevel"/>
    <w:tmpl w:val="74961E0E"/>
    <w:lvl w:ilvl="0" w:tplc="6ADE53D0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FC78A8"/>
    <w:multiLevelType w:val="multilevel"/>
    <w:tmpl w:val="240A1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08B4A8F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4" w15:restartNumberingAfterBreak="0">
    <w:nsid w:val="709F5E97"/>
    <w:multiLevelType w:val="hybridMultilevel"/>
    <w:tmpl w:val="8E189976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5" w15:restartNumberingAfterBreak="0">
    <w:nsid w:val="70FD67A6"/>
    <w:multiLevelType w:val="hybridMultilevel"/>
    <w:tmpl w:val="69EE4FA6"/>
    <w:lvl w:ilvl="0" w:tplc="A19421B4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6" w15:restartNumberingAfterBreak="0">
    <w:nsid w:val="76FA1F39"/>
    <w:multiLevelType w:val="hybridMultilevel"/>
    <w:tmpl w:val="0B181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7A4A8C"/>
    <w:multiLevelType w:val="multilevel"/>
    <w:tmpl w:val="222C5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7D20C4E"/>
    <w:multiLevelType w:val="hybridMultilevel"/>
    <w:tmpl w:val="B1ACAB8E"/>
    <w:lvl w:ilvl="0" w:tplc="64D4792A">
      <w:start w:val="5"/>
      <w:numFmt w:val="decimal"/>
      <w:lvlText w:val="%1."/>
      <w:lvlJc w:val="left"/>
      <w:pPr>
        <w:ind w:left="1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59" w15:restartNumberingAfterBreak="0">
    <w:nsid w:val="791A33E0"/>
    <w:multiLevelType w:val="hybridMultilevel"/>
    <w:tmpl w:val="85DAA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A9B64F0"/>
    <w:multiLevelType w:val="multilevel"/>
    <w:tmpl w:val="971C836A"/>
    <w:lvl w:ilvl="0">
      <w:start w:val="1"/>
      <w:numFmt w:val="lowerLetter"/>
      <w:lvlText w:val="%1)"/>
      <w:lvlJc w:val="left"/>
      <w:pPr>
        <w:ind w:left="-1928" w:firstLine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272727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%2"/>
      <w:lvlJc w:val="left"/>
      <w:pPr>
        <w:ind w:left="-1928" w:firstLine="284"/>
      </w:pPr>
      <w:rPr>
        <w:rFonts w:hint="default"/>
      </w:rPr>
    </w:lvl>
    <w:lvl w:ilvl="2">
      <w:numFmt w:val="decimal"/>
      <w:lvlText w:val="%3"/>
      <w:lvlJc w:val="left"/>
      <w:pPr>
        <w:ind w:left="-1928" w:firstLine="284"/>
      </w:pPr>
      <w:rPr>
        <w:rFonts w:hint="default"/>
      </w:rPr>
    </w:lvl>
    <w:lvl w:ilvl="3">
      <w:numFmt w:val="decimal"/>
      <w:lvlText w:val=""/>
      <w:lvlJc w:val="left"/>
      <w:pPr>
        <w:ind w:left="-1928" w:firstLine="284"/>
      </w:pPr>
      <w:rPr>
        <w:rFonts w:hint="default"/>
      </w:rPr>
    </w:lvl>
    <w:lvl w:ilvl="4">
      <w:numFmt w:val="decimal"/>
      <w:lvlText w:val=""/>
      <w:lvlJc w:val="left"/>
      <w:pPr>
        <w:ind w:left="-1928" w:firstLine="284"/>
      </w:pPr>
      <w:rPr>
        <w:rFonts w:hint="default"/>
      </w:rPr>
    </w:lvl>
    <w:lvl w:ilvl="5">
      <w:numFmt w:val="decimal"/>
      <w:lvlText w:val=""/>
      <w:lvlJc w:val="left"/>
      <w:pPr>
        <w:ind w:left="-1928" w:firstLine="284"/>
      </w:pPr>
      <w:rPr>
        <w:rFonts w:hint="default"/>
      </w:rPr>
    </w:lvl>
    <w:lvl w:ilvl="6">
      <w:numFmt w:val="decimal"/>
      <w:lvlText w:val=""/>
      <w:lvlJc w:val="left"/>
      <w:pPr>
        <w:ind w:left="-1928" w:firstLine="284"/>
      </w:pPr>
      <w:rPr>
        <w:rFonts w:hint="default"/>
      </w:rPr>
    </w:lvl>
    <w:lvl w:ilvl="7">
      <w:numFmt w:val="decimal"/>
      <w:lvlText w:val=""/>
      <w:lvlJc w:val="left"/>
      <w:pPr>
        <w:ind w:left="-1928" w:firstLine="284"/>
      </w:pPr>
      <w:rPr>
        <w:rFonts w:hint="default"/>
      </w:rPr>
    </w:lvl>
    <w:lvl w:ilvl="8">
      <w:numFmt w:val="decimal"/>
      <w:lvlText w:val=""/>
      <w:lvlJc w:val="left"/>
      <w:pPr>
        <w:ind w:left="-1928" w:firstLine="284"/>
      </w:pPr>
      <w:rPr>
        <w:rFonts w:hint="default"/>
      </w:rPr>
    </w:lvl>
  </w:abstractNum>
  <w:abstractNum w:abstractNumId="61" w15:restartNumberingAfterBreak="0">
    <w:nsid w:val="7EC47EF5"/>
    <w:multiLevelType w:val="hybridMultilevel"/>
    <w:tmpl w:val="B8A2D0DA"/>
    <w:lvl w:ilvl="0" w:tplc="0415000F">
      <w:start w:val="1"/>
      <w:numFmt w:val="decimal"/>
      <w:lvlText w:val="%1.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62" w15:restartNumberingAfterBreak="0">
    <w:nsid w:val="7EF30283"/>
    <w:multiLevelType w:val="hybridMultilevel"/>
    <w:tmpl w:val="D2C8DFB8"/>
    <w:lvl w:ilvl="0" w:tplc="29B6ACE0">
      <w:start w:val="1"/>
      <w:numFmt w:val="lowerLetter"/>
      <w:lvlText w:val="%1)"/>
      <w:lvlJc w:val="left"/>
      <w:pPr>
        <w:ind w:left="1098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>
      <w:start w:val="1"/>
      <w:numFmt w:val="lowerRoman"/>
      <w:lvlText w:val="%3."/>
      <w:lvlJc w:val="right"/>
      <w:pPr>
        <w:ind w:left="2538" w:hanging="180"/>
      </w:pPr>
    </w:lvl>
    <w:lvl w:ilvl="3" w:tplc="0415000F">
      <w:start w:val="1"/>
      <w:numFmt w:val="decimal"/>
      <w:lvlText w:val="%4."/>
      <w:lvlJc w:val="left"/>
      <w:pPr>
        <w:ind w:left="3258" w:hanging="360"/>
      </w:pPr>
    </w:lvl>
    <w:lvl w:ilvl="4" w:tplc="04150019">
      <w:start w:val="1"/>
      <w:numFmt w:val="lowerLetter"/>
      <w:lvlText w:val="%5."/>
      <w:lvlJc w:val="left"/>
      <w:pPr>
        <w:ind w:left="3978" w:hanging="360"/>
      </w:pPr>
    </w:lvl>
    <w:lvl w:ilvl="5" w:tplc="0415001B">
      <w:start w:val="1"/>
      <w:numFmt w:val="lowerRoman"/>
      <w:lvlText w:val="%6."/>
      <w:lvlJc w:val="right"/>
      <w:pPr>
        <w:ind w:left="4698" w:hanging="180"/>
      </w:pPr>
    </w:lvl>
    <w:lvl w:ilvl="6" w:tplc="0415000F">
      <w:start w:val="1"/>
      <w:numFmt w:val="decimal"/>
      <w:lvlText w:val="%7."/>
      <w:lvlJc w:val="left"/>
      <w:pPr>
        <w:ind w:left="5418" w:hanging="360"/>
      </w:pPr>
    </w:lvl>
    <w:lvl w:ilvl="7" w:tplc="04150019">
      <w:start w:val="1"/>
      <w:numFmt w:val="lowerLetter"/>
      <w:lvlText w:val="%8."/>
      <w:lvlJc w:val="left"/>
      <w:pPr>
        <w:ind w:left="6138" w:hanging="360"/>
      </w:pPr>
    </w:lvl>
    <w:lvl w:ilvl="8" w:tplc="0415001B">
      <w:start w:val="1"/>
      <w:numFmt w:val="lowerRoman"/>
      <w:lvlText w:val="%9."/>
      <w:lvlJc w:val="right"/>
      <w:pPr>
        <w:ind w:left="6858" w:hanging="180"/>
      </w:pPr>
    </w:lvl>
  </w:abstractNum>
  <w:abstractNum w:abstractNumId="63" w15:restartNumberingAfterBreak="0">
    <w:nsid w:val="7F135A96"/>
    <w:multiLevelType w:val="hybridMultilevel"/>
    <w:tmpl w:val="26D07F4E"/>
    <w:lvl w:ilvl="0" w:tplc="0B82BB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60"/>
  </w:num>
  <w:num w:numId="3">
    <w:abstractNumId w:val="45"/>
  </w:num>
  <w:num w:numId="4">
    <w:abstractNumId w:val="10"/>
  </w:num>
  <w:num w:numId="5">
    <w:abstractNumId w:val="57"/>
  </w:num>
  <w:num w:numId="6">
    <w:abstractNumId w:val="23"/>
  </w:num>
  <w:num w:numId="7">
    <w:abstractNumId w:val="43"/>
  </w:num>
  <w:num w:numId="8">
    <w:abstractNumId w:val="30"/>
  </w:num>
  <w:num w:numId="9">
    <w:abstractNumId w:val="22"/>
  </w:num>
  <w:num w:numId="10">
    <w:abstractNumId w:val="52"/>
  </w:num>
  <w:num w:numId="11">
    <w:abstractNumId w:val="13"/>
  </w:num>
  <w:num w:numId="12">
    <w:abstractNumId w:val="31"/>
  </w:num>
  <w:num w:numId="13">
    <w:abstractNumId w:val="47"/>
  </w:num>
  <w:num w:numId="14">
    <w:abstractNumId w:val="34"/>
  </w:num>
  <w:num w:numId="15">
    <w:abstractNumId w:val="41"/>
  </w:num>
  <w:num w:numId="16">
    <w:abstractNumId w:val="59"/>
  </w:num>
  <w:num w:numId="17">
    <w:abstractNumId w:val="54"/>
  </w:num>
  <w:num w:numId="18">
    <w:abstractNumId w:val="6"/>
  </w:num>
  <w:num w:numId="19">
    <w:abstractNumId w:val="25"/>
  </w:num>
  <w:num w:numId="20">
    <w:abstractNumId w:val="33"/>
  </w:num>
  <w:num w:numId="21">
    <w:abstractNumId w:val="61"/>
  </w:num>
  <w:num w:numId="22">
    <w:abstractNumId w:val="49"/>
  </w:num>
  <w:num w:numId="23">
    <w:abstractNumId w:val="9"/>
  </w:num>
  <w:num w:numId="24">
    <w:abstractNumId w:val="50"/>
  </w:num>
  <w:num w:numId="25">
    <w:abstractNumId w:val="15"/>
  </w:num>
  <w:num w:numId="26">
    <w:abstractNumId w:val="51"/>
  </w:num>
  <w:num w:numId="27">
    <w:abstractNumId w:val="12"/>
  </w:num>
  <w:num w:numId="28">
    <w:abstractNumId w:val="26"/>
  </w:num>
  <w:num w:numId="29">
    <w:abstractNumId w:val="28"/>
  </w:num>
  <w:num w:numId="30">
    <w:abstractNumId w:val="63"/>
  </w:num>
  <w:num w:numId="31">
    <w:abstractNumId w:val="48"/>
  </w:num>
  <w:num w:numId="32">
    <w:abstractNumId w:val="4"/>
  </w:num>
  <w:num w:numId="33">
    <w:abstractNumId w:val="16"/>
  </w:num>
  <w:num w:numId="34">
    <w:abstractNumId w:val="1"/>
  </w:num>
  <w:num w:numId="35">
    <w:abstractNumId w:val="19"/>
  </w:num>
  <w:num w:numId="36">
    <w:abstractNumId w:val="36"/>
  </w:num>
  <w:num w:numId="37">
    <w:abstractNumId w:val="37"/>
  </w:num>
  <w:num w:numId="38">
    <w:abstractNumId w:val="46"/>
  </w:num>
  <w:num w:numId="39">
    <w:abstractNumId w:val="44"/>
  </w:num>
  <w:num w:numId="40">
    <w:abstractNumId w:val="24"/>
  </w:num>
  <w:num w:numId="41">
    <w:abstractNumId w:val="14"/>
  </w:num>
  <w:num w:numId="42">
    <w:abstractNumId w:val="3"/>
  </w:num>
  <w:num w:numId="43">
    <w:abstractNumId w:val="7"/>
  </w:num>
  <w:num w:numId="44">
    <w:abstractNumId w:val="18"/>
  </w:num>
  <w:num w:numId="45">
    <w:abstractNumId w:val="8"/>
  </w:num>
  <w:num w:numId="46">
    <w:abstractNumId w:val="17"/>
  </w:num>
  <w:num w:numId="47">
    <w:abstractNumId w:val="38"/>
  </w:num>
  <w:num w:numId="4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39"/>
  </w:num>
  <w:num w:numId="51">
    <w:abstractNumId w:val="55"/>
  </w:num>
  <w:num w:numId="52">
    <w:abstractNumId w:val="5"/>
  </w:num>
  <w:num w:numId="53">
    <w:abstractNumId w:val="27"/>
  </w:num>
  <w:num w:numId="54">
    <w:abstractNumId w:val="62"/>
  </w:num>
  <w:num w:numId="55">
    <w:abstractNumId w:val="42"/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</w:num>
  <w:num w:numId="59">
    <w:abstractNumId w:val="58"/>
  </w:num>
  <w:num w:numId="60">
    <w:abstractNumId w:val="56"/>
  </w:num>
  <w:num w:numId="61">
    <w:abstractNumId w:val="53"/>
  </w:num>
  <w:num w:numId="62">
    <w:abstractNumId w:val="0"/>
  </w:num>
  <w:num w:numId="63">
    <w:abstractNumId w:val="2"/>
  </w:num>
  <w:num w:numId="64">
    <w:abstractNumId w:val="40"/>
  </w:num>
  <w:num w:numId="65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78"/>
    <w:rsid w:val="000737E1"/>
    <w:rsid w:val="000805DF"/>
    <w:rsid w:val="000B57F9"/>
    <w:rsid w:val="000D6F3B"/>
    <w:rsid w:val="001A0AED"/>
    <w:rsid w:val="001B597C"/>
    <w:rsid w:val="00253EA0"/>
    <w:rsid w:val="00262931"/>
    <w:rsid w:val="00271224"/>
    <w:rsid w:val="002C57D2"/>
    <w:rsid w:val="002F1F04"/>
    <w:rsid w:val="00317554"/>
    <w:rsid w:val="003D0033"/>
    <w:rsid w:val="00432E78"/>
    <w:rsid w:val="00523612"/>
    <w:rsid w:val="00550769"/>
    <w:rsid w:val="005F2804"/>
    <w:rsid w:val="006A3C7C"/>
    <w:rsid w:val="006C278F"/>
    <w:rsid w:val="007447D8"/>
    <w:rsid w:val="0075455D"/>
    <w:rsid w:val="007C48E4"/>
    <w:rsid w:val="008239C6"/>
    <w:rsid w:val="008442A4"/>
    <w:rsid w:val="00862796"/>
    <w:rsid w:val="008D7C93"/>
    <w:rsid w:val="00915ABB"/>
    <w:rsid w:val="00952507"/>
    <w:rsid w:val="0097128E"/>
    <w:rsid w:val="009F6BE0"/>
    <w:rsid w:val="00A23064"/>
    <w:rsid w:val="00A33BAB"/>
    <w:rsid w:val="00A526CB"/>
    <w:rsid w:val="00A8284F"/>
    <w:rsid w:val="00A97762"/>
    <w:rsid w:val="00B4261A"/>
    <w:rsid w:val="00B96B5C"/>
    <w:rsid w:val="00BA48D7"/>
    <w:rsid w:val="00BA7EA8"/>
    <w:rsid w:val="00BC62EA"/>
    <w:rsid w:val="00C417CF"/>
    <w:rsid w:val="00C7011E"/>
    <w:rsid w:val="00C7392A"/>
    <w:rsid w:val="00CB24A8"/>
    <w:rsid w:val="00D93FA4"/>
    <w:rsid w:val="00DD7BC0"/>
    <w:rsid w:val="00E7170D"/>
    <w:rsid w:val="00EC20EC"/>
    <w:rsid w:val="00EC3404"/>
    <w:rsid w:val="00F26B7A"/>
    <w:rsid w:val="00F9295F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BA67B9-7F7A-484B-9A29-5D280352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4Exact">
    <w:name w:val="Char Style 4 Exact"/>
    <w:basedOn w:val="CharStyle24"/>
    <w:rPr>
      <w:b/>
      <w:bCs/>
      <w:i w:val="0"/>
      <w:iCs w:val="0"/>
      <w:smallCaps w:val="0"/>
      <w:strike w:val="0"/>
      <w:color w:val="272727"/>
      <w:sz w:val="24"/>
      <w:szCs w:val="24"/>
      <w:u w:val="none"/>
    </w:rPr>
  </w:style>
  <w:style w:type="character" w:customStyle="1" w:styleId="CharStyle6">
    <w:name w:val="Char Style 6"/>
    <w:basedOn w:val="Domylnaczcionkaakapitu"/>
    <w:link w:val="Style5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7">
    <w:name w:val="Char Style 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9">
    <w:name w:val="Char Style 9"/>
    <w:basedOn w:val="Domylnaczcionkaakapitu"/>
    <w:link w:val="Style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12">
    <w:name w:val="Char Style 12"/>
    <w:basedOn w:val="Domylnaczcionkaakapitu"/>
    <w:link w:val="Style11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3">
    <w:name w:val="Char Style 13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727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14">
    <w:name w:val="Char Style 14"/>
    <w:basedOn w:val="Char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16">
    <w:name w:val="Char Style 16"/>
    <w:basedOn w:val="Domylnaczcionkaakapitu"/>
    <w:link w:val="Style1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8">
    <w:name w:val="Char Style 18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CharStyle19">
    <w:name w:val="Char Style 19"/>
    <w:basedOn w:val="Char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72727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1">
    <w:name w:val="Char Style 21"/>
    <w:basedOn w:val="Domylnaczcionkaakapitu"/>
    <w:link w:val="Style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2">
    <w:name w:val="Char Style 22"/>
    <w:basedOn w:val="Char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23">
    <w:name w:val="Char Style 23"/>
    <w:basedOn w:val="Char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4">
    <w:name w:val="Char Style 24"/>
    <w:basedOn w:val="Domylnaczcionkaakapitu"/>
    <w:link w:val="Style2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5">
    <w:name w:val="Char Style 25"/>
    <w:basedOn w:val="Char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7">
    <w:name w:val="Char Style 27"/>
    <w:basedOn w:val="Domylnaczcionkaakapitu"/>
    <w:link w:val="Style26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8">
    <w:name w:val="Char Style 28"/>
    <w:basedOn w:val="CharStyl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30">
    <w:name w:val="Char Style 30"/>
    <w:basedOn w:val="Domylnaczcionkaakapitu"/>
    <w:link w:val="Style29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1">
    <w:name w:val="Char Style 31"/>
    <w:basedOn w:val="CharStyl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CharStyle32">
    <w:name w:val="Char Style 32"/>
    <w:basedOn w:val="CharStyl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34">
    <w:name w:val="Char Style 34"/>
    <w:basedOn w:val="Domylnaczcionkaakapitu"/>
    <w:link w:val="Style33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5">
    <w:name w:val="Char Style 35"/>
    <w:basedOn w:val="CharStyle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37">
    <w:name w:val="Char Style 37"/>
    <w:basedOn w:val="Domylnaczcionkaakapitu"/>
    <w:link w:val="Style36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8">
    <w:name w:val="Char Style 38"/>
    <w:basedOn w:val="CharStyle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harStyle39">
    <w:name w:val="Char Style 39"/>
    <w:basedOn w:val="CharStyle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41">
    <w:name w:val="Char Style 41"/>
    <w:basedOn w:val="Domylnaczcionkaakapitu"/>
    <w:link w:val="Style4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2">
    <w:name w:val="Char Style 42"/>
    <w:basedOn w:val="CharStyle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CharStyle43">
    <w:name w:val="Char Style 43"/>
    <w:basedOn w:val="CharStyle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727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24"/>
    <w:pPr>
      <w:shd w:val="clear" w:color="auto" w:fill="FFFFFF"/>
      <w:spacing w:before="440" w:line="413" w:lineRule="exact"/>
      <w:jc w:val="center"/>
    </w:pPr>
    <w:rPr>
      <w:b/>
      <w:bCs/>
    </w:rPr>
  </w:style>
  <w:style w:type="paragraph" w:customStyle="1" w:styleId="Style5">
    <w:name w:val="Style 5"/>
    <w:basedOn w:val="Normalny"/>
    <w:link w:val="CharStyle6"/>
    <w:pPr>
      <w:shd w:val="clear" w:color="auto" w:fill="FFFFFF"/>
      <w:spacing w:after="420" w:line="266" w:lineRule="exact"/>
      <w:outlineLvl w:val="2"/>
    </w:pPr>
    <w:rPr>
      <w:b/>
      <w:bCs/>
    </w:rPr>
  </w:style>
  <w:style w:type="paragraph" w:customStyle="1" w:styleId="Style8">
    <w:name w:val="Style 8"/>
    <w:basedOn w:val="Normalny"/>
    <w:link w:val="CharStyle9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Style11">
    <w:name w:val="Style 11"/>
    <w:basedOn w:val="Normalny"/>
    <w:link w:val="CharStyle12"/>
    <w:pPr>
      <w:shd w:val="clear" w:color="auto" w:fill="FFFFFF"/>
      <w:spacing w:before="560" w:line="413" w:lineRule="exact"/>
      <w:ind w:hanging="600"/>
      <w:jc w:val="both"/>
    </w:pPr>
  </w:style>
  <w:style w:type="paragraph" w:customStyle="1" w:styleId="Style15">
    <w:name w:val="Style 15"/>
    <w:basedOn w:val="Normalny"/>
    <w:link w:val="CharStyle16"/>
    <w:pPr>
      <w:shd w:val="clear" w:color="auto" w:fill="FFFFFF"/>
      <w:spacing w:before="220" w:after="220" w:line="254" w:lineRule="exact"/>
      <w:jc w:val="center"/>
      <w:outlineLvl w:val="1"/>
    </w:pPr>
    <w:rPr>
      <w:b/>
      <w:bCs/>
      <w:sz w:val="22"/>
      <w:szCs w:val="22"/>
    </w:rPr>
  </w:style>
  <w:style w:type="paragraph" w:customStyle="1" w:styleId="Style20">
    <w:name w:val="Style 20"/>
    <w:basedOn w:val="Normalny"/>
    <w:link w:val="CharStyle21"/>
    <w:pPr>
      <w:shd w:val="clear" w:color="auto" w:fill="FFFFFF"/>
      <w:spacing w:line="413" w:lineRule="exact"/>
      <w:jc w:val="center"/>
      <w:outlineLvl w:val="0"/>
    </w:pPr>
    <w:rPr>
      <w:b/>
      <w:bCs/>
      <w:sz w:val="21"/>
      <w:szCs w:val="21"/>
    </w:rPr>
  </w:style>
  <w:style w:type="paragraph" w:customStyle="1" w:styleId="Style26">
    <w:name w:val="Style 26"/>
    <w:basedOn w:val="Normalny"/>
    <w:link w:val="CharStyle27"/>
    <w:pPr>
      <w:shd w:val="clear" w:color="auto" w:fill="FFFFFF"/>
      <w:spacing w:before="440" w:line="413" w:lineRule="exact"/>
      <w:jc w:val="center"/>
      <w:outlineLvl w:val="0"/>
    </w:pPr>
    <w:rPr>
      <w:b/>
      <w:bCs/>
    </w:rPr>
  </w:style>
  <w:style w:type="paragraph" w:customStyle="1" w:styleId="Style29">
    <w:name w:val="Style 29"/>
    <w:basedOn w:val="Normalny"/>
    <w:link w:val="CharStyle30"/>
    <w:pPr>
      <w:shd w:val="clear" w:color="auto" w:fill="FFFFFF"/>
      <w:spacing w:before="440" w:line="413" w:lineRule="exact"/>
      <w:jc w:val="center"/>
      <w:outlineLvl w:val="1"/>
    </w:pPr>
    <w:rPr>
      <w:b/>
      <w:bCs/>
      <w:sz w:val="21"/>
      <w:szCs w:val="21"/>
    </w:rPr>
  </w:style>
  <w:style w:type="paragraph" w:customStyle="1" w:styleId="Style33">
    <w:name w:val="Style 33"/>
    <w:basedOn w:val="Normalny"/>
    <w:link w:val="CharStyle34"/>
    <w:pPr>
      <w:shd w:val="clear" w:color="auto" w:fill="FFFFFF"/>
      <w:spacing w:before="440" w:line="413" w:lineRule="exact"/>
      <w:jc w:val="center"/>
      <w:outlineLvl w:val="1"/>
    </w:pPr>
    <w:rPr>
      <w:b/>
      <w:bCs/>
    </w:rPr>
  </w:style>
  <w:style w:type="paragraph" w:customStyle="1" w:styleId="Style36">
    <w:name w:val="Style 36"/>
    <w:basedOn w:val="Normalny"/>
    <w:link w:val="CharStyle37"/>
    <w:pPr>
      <w:shd w:val="clear" w:color="auto" w:fill="FFFFFF"/>
      <w:spacing w:before="440" w:line="413" w:lineRule="exact"/>
      <w:jc w:val="center"/>
      <w:outlineLvl w:val="1"/>
    </w:pPr>
    <w:rPr>
      <w:b/>
      <w:bCs/>
      <w:sz w:val="19"/>
      <w:szCs w:val="19"/>
    </w:rPr>
  </w:style>
  <w:style w:type="paragraph" w:customStyle="1" w:styleId="Style40">
    <w:name w:val="Style 40"/>
    <w:basedOn w:val="Normalny"/>
    <w:link w:val="CharStyle41"/>
    <w:pPr>
      <w:shd w:val="clear" w:color="auto" w:fill="FFFFFF"/>
      <w:spacing w:before="440" w:line="413" w:lineRule="exact"/>
      <w:jc w:val="center"/>
      <w:outlineLvl w:val="0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1755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20EC"/>
    <w:rPr>
      <w:b/>
      <w:bCs/>
    </w:rPr>
  </w:style>
  <w:style w:type="paragraph" w:customStyle="1" w:styleId="Akapitzlist1">
    <w:name w:val="Akapit z listą1"/>
    <w:basedOn w:val="Normalny"/>
    <w:rsid w:val="00FD362E"/>
    <w:pPr>
      <w:widowControl/>
      <w:spacing w:line="276" w:lineRule="auto"/>
      <w:ind w:left="720" w:hanging="431"/>
    </w:pPr>
    <w:rPr>
      <w:rFonts w:ascii="Calibri" w:hAnsi="Calibri" w:cs="Calibr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6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2E"/>
    <w:rPr>
      <w:rFonts w:ascii="Segoe U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CB24A8"/>
    <w:pPr>
      <w:jc w:val="both"/>
    </w:pPr>
    <w:rPr>
      <w:color w:val="auto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CB24A8"/>
    <w:rPr>
      <w:sz w:val="20"/>
      <w:szCs w:val="20"/>
      <w:lang w:bidi="ar-SA"/>
    </w:rPr>
  </w:style>
  <w:style w:type="character" w:styleId="Hipercze">
    <w:name w:val="Hyperlink"/>
    <w:basedOn w:val="Domylnaczcionkaakapitu"/>
    <w:uiPriority w:val="99"/>
    <w:unhideWhenUsed/>
    <w:rsid w:val="002F1F0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3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6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612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612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@imm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upr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pr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3019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Urząd Patentowy RP</Company>
  <LinksUpToDate>false</LinksUpToDate>
  <CharactersWithSpaces>21092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Redźko Katarzyna</dc:creator>
  <cp:keywords/>
  <cp:lastModifiedBy>Sobańska Małgorzata</cp:lastModifiedBy>
  <cp:revision>2</cp:revision>
  <dcterms:created xsi:type="dcterms:W3CDTF">2026-02-27T13:40:00Z</dcterms:created>
  <dcterms:modified xsi:type="dcterms:W3CDTF">2026-02-27T13:40:00Z</dcterms:modified>
</cp:coreProperties>
</file>