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DE5" w:rsidRPr="008D4C0F" w:rsidRDefault="00EA5DE5" w:rsidP="00EA5DE5">
      <w:pPr>
        <w:spacing w:before="100" w:beforeAutospacing="1" w:after="100" w:afterAutospacing="1"/>
        <w:ind w:left="2124" w:firstLine="708"/>
        <w:rPr>
          <w:sz w:val="24"/>
          <w:szCs w:val="24"/>
        </w:rPr>
      </w:pPr>
      <w:r w:rsidRPr="008D4C0F">
        <w:rPr>
          <w:b/>
          <w:bCs/>
          <w:sz w:val="21"/>
          <w:szCs w:val="21"/>
        </w:rPr>
        <w:t>KLAUZULA INFORMACYJNA  </w:t>
      </w:r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8D4C0F">
        <w:rPr>
          <w:rFonts w:ascii="Cambria" w:hAnsi="Cambri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(RODO), informuję: </w:t>
      </w:r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8D4C0F">
        <w:rPr>
          <w:rFonts w:ascii="Cambria" w:hAnsi="Cambria"/>
          <w:sz w:val="16"/>
          <w:szCs w:val="16"/>
        </w:rPr>
        <w:t>1) Administratorem Pani/Pana danych osobowych przetwarzanych w ramach</w:t>
      </w:r>
      <w:r w:rsidR="00B07DFA">
        <w:rPr>
          <w:rFonts w:ascii="Cambria" w:hAnsi="Cambria"/>
          <w:sz w:val="16"/>
          <w:szCs w:val="16"/>
        </w:rPr>
        <w:t xml:space="preserve"> </w:t>
      </w:r>
      <w:r w:rsidRPr="008D4C0F">
        <w:rPr>
          <w:rFonts w:ascii="Cambria" w:hAnsi="Cambria"/>
          <w:sz w:val="16"/>
          <w:szCs w:val="16"/>
        </w:rPr>
        <w:t xml:space="preserve"> </w:t>
      </w:r>
      <w:bookmarkStart w:id="0" w:name="_GoBack"/>
      <w:bookmarkEnd w:id="0"/>
      <w:r w:rsidRPr="008D4C0F">
        <w:rPr>
          <w:rFonts w:ascii="Cambria" w:hAnsi="Cambria"/>
          <w:sz w:val="16"/>
          <w:szCs w:val="16"/>
        </w:rPr>
        <w:t>rozpatr</w:t>
      </w:r>
      <w:r w:rsidR="00987558">
        <w:rPr>
          <w:rFonts w:ascii="Cambria" w:hAnsi="Cambria"/>
          <w:sz w:val="16"/>
          <w:szCs w:val="16"/>
        </w:rPr>
        <w:t>ywania wniesionej petycji</w:t>
      </w:r>
      <w:r w:rsidRPr="008D4C0F">
        <w:rPr>
          <w:rFonts w:ascii="Cambria" w:hAnsi="Cambria"/>
          <w:sz w:val="16"/>
          <w:szCs w:val="16"/>
        </w:rPr>
        <w:t xml:space="preserve"> jest U</w:t>
      </w:r>
      <w:r w:rsidRPr="008D4C0F">
        <w:rPr>
          <w:rFonts w:ascii="Cambria" w:hAnsi="Cambria" w:cs="Calibri"/>
          <w:sz w:val="16"/>
          <w:szCs w:val="16"/>
        </w:rPr>
        <w:t>rząd Patentowy Rzeczypospolitej Polskiej z siedzibą w Warszawie, adres: al. Niepodległości 188/192, 00-950 Warszawa, skr. pocztowa 203.</w:t>
      </w:r>
      <w:r w:rsidRPr="008D4C0F">
        <w:rPr>
          <w:rFonts w:ascii="Cambria" w:hAnsi="Cambria"/>
          <w:sz w:val="16"/>
          <w:szCs w:val="16"/>
        </w:rPr>
        <w:t xml:space="preserve"> </w:t>
      </w:r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8D4C0F">
        <w:rPr>
          <w:rFonts w:ascii="Cambria" w:hAnsi="Cambria"/>
          <w:sz w:val="16"/>
          <w:szCs w:val="16"/>
        </w:rPr>
        <w:t xml:space="preserve">2) Urząd Patentowy RP wyznaczył inspektora ochrony danych, z którym może się Pani/Pan kontaktować we wszystkich sprawach dotyczących przetwarzania danych osobowych oraz korzystania z praw związanych z przetwarzaniem danych, które pozostają                    w jego zakresie działania. Dane kontaktowe inspektora ochrony danych: </w:t>
      </w:r>
      <w:r w:rsidRPr="008D4C0F">
        <w:rPr>
          <w:rFonts w:ascii="Cambria" w:hAnsi="Cambria" w:cs="Calibri"/>
          <w:sz w:val="16"/>
          <w:szCs w:val="16"/>
        </w:rPr>
        <w:t xml:space="preserve">al. Niepodległości 188/192, 00-950 Warszawa, skr. pocztowa 203, tel. bezpośredni (022) 579 00 25, fax (022) 579 00 01, e-mail: </w:t>
      </w:r>
      <w:hyperlink r:id="rId4" w:history="1">
        <w:r w:rsidRPr="008D4C0F">
          <w:rPr>
            <w:rFonts w:ascii="Cambria" w:hAnsi="Cambria" w:cs="Calibri"/>
            <w:color w:val="0563C1"/>
            <w:sz w:val="16"/>
            <w:szCs w:val="16"/>
            <w:u w:val="single"/>
          </w:rPr>
          <w:t>iod@uprp.gov.pl</w:t>
        </w:r>
      </w:hyperlink>
    </w:p>
    <w:p w:rsidR="00987558" w:rsidRPr="00987558" w:rsidRDefault="00EA5DE5" w:rsidP="00987558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8D4C0F">
        <w:rPr>
          <w:rFonts w:ascii="Cambria" w:hAnsi="Cambria"/>
          <w:sz w:val="16"/>
          <w:szCs w:val="16"/>
        </w:rPr>
        <w:t>3) Pani/Pana dane osobowe b</w:t>
      </w:r>
      <w:r w:rsidR="00987558">
        <w:rPr>
          <w:rFonts w:ascii="Cambria" w:hAnsi="Cambria"/>
          <w:sz w:val="16"/>
          <w:szCs w:val="16"/>
        </w:rPr>
        <w:t xml:space="preserve">ędą przetwarzane </w:t>
      </w:r>
      <w:r w:rsidR="00987558" w:rsidRPr="00987558">
        <w:rPr>
          <w:rFonts w:ascii="Cambria" w:hAnsi="Cambria"/>
          <w:sz w:val="16"/>
          <w:szCs w:val="16"/>
        </w:rPr>
        <w:t>w celu realizacji Pani/Pana prawa do petycji, w tym celem obsługi i rozpatrzenia wniesionej petycji. Dane osobowe przetwarzane są na podstawie art. 6 ust 1 lit. c RODO – przetwarzanie jest niezbędne do wypełnienia obowiązku prawnego ciążącego na administratorze w związku z ustawą z dnia 11 lipca 2014 r. o petycjach (Dz.U. z 2018 r. poz. 870).</w:t>
      </w:r>
    </w:p>
    <w:p w:rsidR="00987558" w:rsidRPr="00987558" w:rsidRDefault="00987558" w:rsidP="00987558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987558">
        <w:rPr>
          <w:rFonts w:ascii="Cambria" w:hAnsi="Cambria"/>
          <w:sz w:val="16"/>
          <w:szCs w:val="16"/>
        </w:rPr>
        <w:t>W przypadku wyrażenia przez Panią/Pana zgody na ujawnienie na stronie internetowej podmiotu rozpatrującego petycję lub urzędu go obsługującego danych osobowych, Pani/Pana dane osobowe przetwarzane będą również w celu dokonania publikacji i ujawnienia danych, a podstawą  przetwarzania ujawnionych danych będzie art. 6 ust. 1 lit</w:t>
      </w:r>
      <w:r w:rsidR="007C73C7">
        <w:rPr>
          <w:rFonts w:ascii="Cambria" w:hAnsi="Cambria"/>
          <w:sz w:val="16"/>
          <w:szCs w:val="16"/>
        </w:rPr>
        <w:t>.</w:t>
      </w:r>
      <w:r w:rsidRPr="00987558">
        <w:rPr>
          <w:rFonts w:ascii="Cambria" w:hAnsi="Cambria"/>
          <w:sz w:val="16"/>
          <w:szCs w:val="16"/>
        </w:rPr>
        <w:t xml:space="preserve"> a RODO - przetwarzanie danych na podstawie zgody osoby, której dane dotyczą.</w:t>
      </w:r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8D4C0F">
        <w:rPr>
          <w:rFonts w:ascii="Cambria" w:hAnsi="Cambria"/>
          <w:sz w:val="16"/>
          <w:szCs w:val="16"/>
        </w:rPr>
        <w:t xml:space="preserve"> 4) Pani/Pana dane będą przetwarzane wyłącznie w celach, dla których zostały zebrane. Odbiorcą Pani/Pana danych osobowych będzie organ właściwy do załatwienia sprawy oraz inne podmioty uprawnione do uzyskania danych osobowych na podstawie przepisów prawa. </w:t>
      </w:r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8D4C0F">
        <w:rPr>
          <w:rFonts w:ascii="Cambria" w:hAnsi="Cambria"/>
          <w:sz w:val="16"/>
          <w:szCs w:val="16"/>
        </w:rPr>
        <w:t xml:space="preserve">5) Pani/Pana dane osobowe będą przechowywane przez okres niezbędny do realizacji celów, o których mowa w pkt 3, a po tym czasie przez okres oraz w zakresie wymaganym przez przepisy powszechnie obowiązującego prawa. </w:t>
      </w:r>
    </w:p>
    <w:p w:rsidR="00EA5DE5" w:rsidRPr="008D4C0F" w:rsidRDefault="00EA5DE5" w:rsidP="00987558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6) Przysługuje</w:t>
      </w:r>
      <w:r w:rsidRPr="008D4C0F">
        <w:rPr>
          <w:rFonts w:ascii="Cambria" w:hAnsi="Cambria"/>
          <w:sz w:val="16"/>
          <w:szCs w:val="16"/>
        </w:rPr>
        <w:t xml:space="preserve"> Pani/Pan</w:t>
      </w:r>
      <w:r>
        <w:rPr>
          <w:rFonts w:ascii="Cambria" w:hAnsi="Cambria"/>
          <w:sz w:val="16"/>
          <w:szCs w:val="16"/>
        </w:rPr>
        <w:t>u prawo</w:t>
      </w:r>
      <w:r w:rsidR="00987558">
        <w:rPr>
          <w:rFonts w:ascii="Cambria" w:hAnsi="Cambria"/>
          <w:sz w:val="16"/>
          <w:szCs w:val="16"/>
        </w:rPr>
        <w:t xml:space="preserve"> </w:t>
      </w:r>
      <w:r w:rsidR="00987558" w:rsidRPr="00987558">
        <w:rPr>
          <w:rFonts w:ascii="Cambria" w:hAnsi="Cambria"/>
          <w:sz w:val="16"/>
          <w:szCs w:val="16"/>
        </w:rPr>
        <w:t xml:space="preserve">dostępu do danych osobowych, w tym prawo </w:t>
      </w:r>
      <w:r w:rsidR="000749AB">
        <w:rPr>
          <w:rFonts w:ascii="Cambria" w:hAnsi="Cambria"/>
          <w:sz w:val="16"/>
          <w:szCs w:val="16"/>
        </w:rPr>
        <w:t xml:space="preserve">do uzyskania kopii tych danych; </w:t>
      </w:r>
      <w:r w:rsidR="00987558" w:rsidRPr="00987558">
        <w:rPr>
          <w:rFonts w:ascii="Cambria" w:hAnsi="Cambria"/>
          <w:sz w:val="16"/>
          <w:szCs w:val="16"/>
        </w:rPr>
        <w:t xml:space="preserve">do sprostowania </w:t>
      </w:r>
      <w:r w:rsidR="00987558">
        <w:rPr>
          <w:rFonts w:ascii="Cambria" w:hAnsi="Cambria"/>
          <w:sz w:val="16"/>
          <w:szCs w:val="16"/>
        </w:rPr>
        <w:t xml:space="preserve">(poprawiania) danych osobowych; </w:t>
      </w:r>
      <w:r w:rsidR="00987558" w:rsidRPr="00987558">
        <w:rPr>
          <w:rFonts w:ascii="Cambria" w:hAnsi="Cambria"/>
          <w:sz w:val="16"/>
          <w:szCs w:val="16"/>
        </w:rPr>
        <w:t>do cofnięcia zgody, w zakresie przetwarzania na podstawie zgody – przy czym wycofanie zgody nie wpływa na zgodność z prawem przetwarzania, którego dokonano na podstawie zgody przed jej wycofaniem; wycofanie zgody następuje poprzez złożenie administratorowi oświadczenia w formie prze</w:t>
      </w:r>
      <w:r w:rsidR="00987558">
        <w:rPr>
          <w:rFonts w:ascii="Cambria" w:hAnsi="Cambria"/>
          <w:sz w:val="16"/>
          <w:szCs w:val="16"/>
        </w:rPr>
        <w:t xml:space="preserve">widzianej dla złożenia petycji; </w:t>
      </w:r>
      <w:r w:rsidR="00987558" w:rsidRPr="00987558">
        <w:rPr>
          <w:rFonts w:ascii="Cambria" w:hAnsi="Cambria"/>
          <w:sz w:val="16"/>
          <w:szCs w:val="16"/>
        </w:rPr>
        <w:t>do ograniczenia</w:t>
      </w:r>
      <w:r w:rsidR="00987558">
        <w:rPr>
          <w:rFonts w:ascii="Cambria" w:hAnsi="Cambria"/>
          <w:sz w:val="16"/>
          <w:szCs w:val="16"/>
        </w:rPr>
        <w:t xml:space="preserve"> przetwarzania danych osobowych</w:t>
      </w:r>
      <w:r w:rsidRPr="008D4C0F">
        <w:rPr>
          <w:rFonts w:ascii="Cambria" w:hAnsi="Cambria"/>
          <w:sz w:val="16"/>
          <w:szCs w:val="16"/>
        </w:rPr>
        <w:t>.</w:t>
      </w:r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8D4C0F">
        <w:rPr>
          <w:rFonts w:ascii="Cambria" w:hAnsi="Cambria"/>
          <w:sz w:val="16"/>
          <w:szCs w:val="16"/>
        </w:rPr>
        <w:t>7) Przysługuje Pani/Panu prawo wniesienia skargi do Prezesa Urzędu Ochrony Danych Osobowych</w:t>
      </w:r>
      <w:r w:rsidRPr="008D4C0F">
        <w:t xml:space="preserve"> </w:t>
      </w:r>
      <w:r w:rsidRPr="008D4C0F">
        <w:rPr>
          <w:rFonts w:ascii="Cambria" w:hAnsi="Cambria"/>
          <w:sz w:val="16"/>
          <w:szCs w:val="16"/>
        </w:rPr>
        <w:t xml:space="preserve">jeżeli Pani/Pana zdaniem przetwarzanie Pani/Pana danych osobowych narusza przepisy RODO. </w:t>
      </w:r>
    </w:p>
    <w:p w:rsidR="00987558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8D4C0F">
        <w:rPr>
          <w:rFonts w:ascii="Cambria" w:hAnsi="Cambria"/>
          <w:sz w:val="16"/>
          <w:szCs w:val="16"/>
        </w:rPr>
        <w:t xml:space="preserve">8) </w:t>
      </w:r>
      <w:r w:rsidR="00987558" w:rsidRPr="00987558">
        <w:rPr>
          <w:rFonts w:ascii="Cambria" w:hAnsi="Cambria"/>
          <w:sz w:val="16"/>
          <w:szCs w:val="16"/>
        </w:rPr>
        <w:t>Podanie danych osobowych jest dobrowolne, jednakże niepodanie niektórych danych osobowych (tożsamości lub danych adresowych) może uniemożliwić lub wydłużyć czas na rozpatrzenie petycji. Minimalny zakres danych niezbędny do rozpatrzenia petycji wynika z art. 4 i 5  ustawy z dnia 11 lipca 2014 r. o petycjach.</w:t>
      </w:r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8D4C0F">
        <w:rPr>
          <w:rFonts w:ascii="Cambria" w:hAnsi="Cambria"/>
          <w:sz w:val="16"/>
          <w:szCs w:val="16"/>
        </w:rPr>
        <w:t>9)</w:t>
      </w:r>
      <w:r w:rsidR="00CA765D">
        <w:rPr>
          <w:rFonts w:ascii="Cambria" w:hAnsi="Cambria"/>
          <w:sz w:val="16"/>
          <w:szCs w:val="16"/>
        </w:rPr>
        <w:t xml:space="preserve"> </w:t>
      </w:r>
      <w:r w:rsidR="00CA765D" w:rsidRPr="00CA765D">
        <w:rPr>
          <w:rFonts w:ascii="Cambria" w:hAnsi="Cambria"/>
          <w:sz w:val="16"/>
          <w:szCs w:val="16"/>
        </w:rPr>
        <w:t>W przypadku, gdy Pani/Pana dane osobowe nie zostały zebrane bezpośrednio od Pani/Pana, administrator informuje, że w celu określon</w:t>
      </w:r>
      <w:r w:rsidR="00CA765D">
        <w:rPr>
          <w:rFonts w:ascii="Cambria" w:hAnsi="Cambria"/>
          <w:sz w:val="16"/>
          <w:szCs w:val="16"/>
        </w:rPr>
        <w:t>ym w pkt. 3</w:t>
      </w:r>
      <w:r w:rsidR="00CA765D" w:rsidRPr="00CA765D">
        <w:rPr>
          <w:rFonts w:ascii="Cambria" w:hAnsi="Cambria"/>
          <w:sz w:val="16"/>
          <w:szCs w:val="16"/>
        </w:rPr>
        <w:t>, Pani/Pana dane osobowe zostały pozyskane od podmiotu wnoszącego petycję.</w:t>
      </w:r>
      <w:r w:rsidR="00CA765D">
        <w:rPr>
          <w:rFonts w:ascii="Cambria" w:hAnsi="Cambria"/>
          <w:sz w:val="16"/>
          <w:szCs w:val="16"/>
        </w:rPr>
        <w:t xml:space="preserve"> </w:t>
      </w:r>
    </w:p>
    <w:p w:rsidR="00EA5DE5" w:rsidRPr="008D4C0F" w:rsidRDefault="00EA5DE5" w:rsidP="00EA5DE5">
      <w:pPr>
        <w:suppressAutoHyphens/>
        <w:spacing w:line="360" w:lineRule="auto"/>
        <w:jc w:val="both"/>
        <w:rPr>
          <w:rFonts w:ascii="Cambria" w:hAnsi="Cambria"/>
          <w:sz w:val="16"/>
          <w:szCs w:val="16"/>
        </w:rPr>
      </w:pPr>
      <w:r w:rsidRPr="008D4C0F">
        <w:rPr>
          <w:rFonts w:ascii="Cambria" w:hAnsi="Cambria"/>
          <w:sz w:val="16"/>
          <w:szCs w:val="16"/>
        </w:rPr>
        <w:t xml:space="preserve">10) </w:t>
      </w:r>
      <w:r w:rsidR="00CA765D" w:rsidRPr="00CA765D">
        <w:rPr>
          <w:rFonts w:ascii="Cambria" w:hAnsi="Cambria"/>
          <w:sz w:val="16"/>
          <w:szCs w:val="16"/>
        </w:rPr>
        <w:t>Pani/Pana dane osobowe nie będą przetwarzane w sposób zautomatyzowany, w tym w formie profilowania.</w:t>
      </w:r>
      <w:r w:rsidR="00CA765D">
        <w:rPr>
          <w:rFonts w:ascii="Cambria" w:hAnsi="Cambria"/>
          <w:sz w:val="16"/>
          <w:szCs w:val="16"/>
        </w:rPr>
        <w:t xml:space="preserve"> </w:t>
      </w:r>
    </w:p>
    <w:p w:rsidR="00167DF8" w:rsidRDefault="00167DF8"/>
    <w:sectPr w:rsidR="00167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E5"/>
    <w:rsid w:val="000749AB"/>
    <w:rsid w:val="00167DF8"/>
    <w:rsid w:val="007C73C7"/>
    <w:rsid w:val="00987558"/>
    <w:rsid w:val="00B07DFA"/>
    <w:rsid w:val="00C448F0"/>
    <w:rsid w:val="00CA765D"/>
    <w:rsid w:val="00EA5DE5"/>
    <w:rsid w:val="00E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F80F"/>
  <w15:chartTrackingRefBased/>
  <w15:docId w15:val="{799F1675-3270-42CE-B0A3-DF56A39D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75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p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Kałużny Robert</dc:creator>
  <cp:keywords/>
  <dc:description/>
  <cp:lastModifiedBy>Kałużny Robert</cp:lastModifiedBy>
  <cp:revision>8</cp:revision>
  <dcterms:created xsi:type="dcterms:W3CDTF">2023-09-19T09:07:00Z</dcterms:created>
  <dcterms:modified xsi:type="dcterms:W3CDTF">2023-09-19T12:23:00Z</dcterms:modified>
</cp:coreProperties>
</file>