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2BD5" w14:textId="77777777" w:rsidR="00037181" w:rsidRPr="00D42935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15EE6" w14:textId="77777777" w:rsidR="00656ECC" w:rsidRPr="00D42935" w:rsidRDefault="00DA50DE" w:rsidP="00DC7ABF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14:paraId="3C627333" w14:textId="77777777" w:rsidR="008F7A68" w:rsidRPr="00D42935" w:rsidRDefault="008F7A68" w:rsidP="00656ECC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7EA369B" w14:textId="77777777"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F3DB24C" w14:textId="77777777" w:rsidR="00DA50DE" w:rsidRPr="00D42935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CEDED37" w14:textId="77777777"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Urząd Patentowy RP</w:t>
      </w:r>
    </w:p>
    <w:p w14:paraId="2EB24E7E" w14:textId="77777777"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al. Niepodległości 188/192</w:t>
      </w:r>
    </w:p>
    <w:p w14:paraId="097A06C0" w14:textId="77777777" w:rsidR="00DA50DE" w:rsidRPr="00D42935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14:paraId="2961B876" w14:textId="77777777" w:rsidR="00252D52" w:rsidRPr="00D42935" w:rsidRDefault="00655165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D42935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14:paraId="24EE5000" w14:textId="77777777" w:rsidR="00294B4B" w:rsidRPr="00D42935" w:rsidRDefault="00294B4B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14:paraId="657FCE43" w14:textId="77777777" w:rsidR="00294B4B" w:rsidRPr="00D42935" w:rsidRDefault="00294B4B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</w:t>
      </w:r>
      <w:r w:rsidR="00172D6B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ę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powań, których wartość nie przekracza wyrażonej w złotych równowartości 130 tys. zł netto.</w:t>
      </w:r>
    </w:p>
    <w:p w14:paraId="7318DE5E" w14:textId="77777777"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1C17A9EC" w14:textId="77777777"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14:paraId="52DE7A41" w14:textId="77777777"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14:paraId="3C05004E" w14:textId="77777777" w:rsidR="00015C1F" w:rsidRPr="00D42935" w:rsidRDefault="00655165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9" w:history="1">
        <w:r w:rsidR="00015C1F" w:rsidRPr="00D42935">
          <w:rPr>
            <w:rStyle w:val="Hipercze"/>
            <w:rFonts w:asciiTheme="minorHAnsi" w:hAnsiTheme="minorHAnsi" w:cstheme="minorHAnsi"/>
            <w:sz w:val="24"/>
            <w:szCs w:val="24"/>
          </w:rPr>
          <w:t>https://uprp.gov.pl/pl/bip/zamowienia-publiczne/zapytania-ofertowe</w:t>
        </w:r>
      </w:hyperlink>
    </w:p>
    <w:p w14:paraId="26E9915F" w14:textId="77777777"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</w:p>
    <w:p w14:paraId="697AA59A" w14:textId="77777777" w:rsidR="00015C1F" w:rsidRPr="00D42935" w:rsidRDefault="00015C1F" w:rsidP="0018058A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Zamówienie jest finansowane z</w:t>
      </w:r>
      <w:r w:rsidR="00B16EBF"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e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</w:t>
      </w:r>
      <w:r w:rsidR="009B0EB5"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ś</w:t>
      </w:r>
      <w:r w:rsidRPr="00D42935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rodków budżetowych UPRP. </w:t>
      </w:r>
    </w:p>
    <w:p w14:paraId="212FF8B6" w14:textId="77777777" w:rsidR="00252D52" w:rsidRPr="00D42935" w:rsidRDefault="00252D52" w:rsidP="003B2FFC">
      <w:pPr>
        <w:ind w:firstLine="708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14:paraId="486529F2" w14:textId="77777777" w:rsidR="00DA50DE" w:rsidRPr="00D42935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D42935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14:paraId="6C06FBDB" w14:textId="77777777" w:rsidR="00252D52" w:rsidRPr="00D42935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2F903AE" w14:textId="77777777" w:rsidR="00DA50DE" w:rsidRPr="00D42935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14:paraId="060F259F" w14:textId="692BDCF1"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B937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b/>
          <w:sz w:val="24"/>
          <w:szCs w:val="24"/>
        </w:rPr>
        <w:t>OPIS PRZEDMIOTU ZAMÓWIENIA</w:t>
      </w:r>
    </w:p>
    <w:p w14:paraId="0E22FE76" w14:textId="77777777" w:rsidR="00B16EBF" w:rsidRPr="00D42935" w:rsidRDefault="00210F58" w:rsidP="00210F5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Przedmiotem zamówienia jest</w:t>
      </w:r>
      <w:r w:rsidR="00B16EBF" w:rsidRPr="00D42935">
        <w:rPr>
          <w:rFonts w:asciiTheme="minorHAnsi" w:hAnsiTheme="minorHAnsi" w:cstheme="minorHAnsi"/>
          <w:sz w:val="24"/>
          <w:szCs w:val="24"/>
        </w:rPr>
        <w:t>:</w:t>
      </w:r>
    </w:p>
    <w:p w14:paraId="6F88A318" w14:textId="2E26394D" w:rsidR="00B16EBF" w:rsidRPr="00D42935" w:rsidRDefault="00210F58" w:rsidP="00D4293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zakup i dostawa fabrycznie nowego </w:t>
      </w:r>
      <w:r w:rsidR="0050040B" w:rsidRPr="0050040B">
        <w:rPr>
          <w:rFonts w:asciiTheme="minorHAnsi" w:hAnsiTheme="minorHAnsi" w:cstheme="minorHAnsi"/>
          <w:sz w:val="24"/>
          <w:szCs w:val="24"/>
        </w:rPr>
        <w:t xml:space="preserve">wykorzystywanego do celów poligraficznych, cyfrowego urządzenia kopiująco-drukującego do </w:t>
      </w:r>
      <w:r w:rsidR="00E84E9D">
        <w:rPr>
          <w:rFonts w:asciiTheme="minorHAnsi" w:hAnsiTheme="minorHAnsi" w:cstheme="minorHAnsi"/>
          <w:sz w:val="24"/>
          <w:szCs w:val="24"/>
        </w:rPr>
        <w:t xml:space="preserve">produkcyjnego </w:t>
      </w:r>
      <w:r w:rsidR="0050040B" w:rsidRPr="0050040B">
        <w:rPr>
          <w:rFonts w:asciiTheme="minorHAnsi" w:hAnsiTheme="minorHAnsi" w:cstheme="minorHAnsi"/>
          <w:sz w:val="24"/>
          <w:szCs w:val="24"/>
        </w:rPr>
        <w:t>druku kolorowego, pracującego w sieci</w:t>
      </w:r>
      <w:r w:rsidR="001C6344">
        <w:rPr>
          <w:rFonts w:asciiTheme="minorHAnsi" w:hAnsiTheme="minorHAnsi" w:cstheme="minorHAnsi"/>
          <w:sz w:val="24"/>
          <w:szCs w:val="24"/>
        </w:rPr>
        <w:t>;</w:t>
      </w:r>
      <w:r w:rsidRPr="00D4293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7E5D2B1" w14:textId="76996E35" w:rsidR="00210F58" w:rsidRPr="00D42935" w:rsidRDefault="00210F58" w:rsidP="00D42935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świadczenie </w:t>
      </w:r>
      <w:r w:rsidRPr="008B1B58">
        <w:rPr>
          <w:rFonts w:asciiTheme="minorHAnsi" w:hAnsiTheme="minorHAnsi" w:cstheme="minorHAnsi"/>
          <w:sz w:val="24"/>
          <w:szCs w:val="24"/>
        </w:rPr>
        <w:t xml:space="preserve">obsługi </w:t>
      </w:r>
      <w:r w:rsidRPr="009F3EE9">
        <w:rPr>
          <w:rFonts w:asciiTheme="minorHAnsi" w:hAnsiTheme="minorHAnsi" w:cstheme="minorHAnsi"/>
          <w:sz w:val="24"/>
          <w:szCs w:val="24"/>
        </w:rPr>
        <w:t>serwisowej</w:t>
      </w:r>
      <w:r w:rsidRPr="00D42935">
        <w:rPr>
          <w:rFonts w:asciiTheme="minorHAnsi" w:hAnsiTheme="minorHAnsi" w:cstheme="minorHAnsi"/>
          <w:sz w:val="24"/>
          <w:szCs w:val="24"/>
        </w:rPr>
        <w:t xml:space="preserve"> tego urządzenia w terminie od </w:t>
      </w:r>
      <w:r w:rsidR="00E14277" w:rsidRPr="00D42935">
        <w:rPr>
          <w:rFonts w:asciiTheme="minorHAnsi" w:hAnsiTheme="minorHAnsi" w:cstheme="minorHAnsi"/>
          <w:sz w:val="24"/>
          <w:szCs w:val="24"/>
        </w:rPr>
        <w:t xml:space="preserve">dnia podpisania </w:t>
      </w:r>
      <w:r w:rsidR="0050040B">
        <w:rPr>
          <w:rFonts w:asciiTheme="minorHAnsi" w:hAnsiTheme="minorHAnsi" w:cstheme="minorHAnsi"/>
          <w:sz w:val="24"/>
          <w:szCs w:val="24"/>
        </w:rPr>
        <w:t>bez zastrzeżeń protokołu odbioru urządzenia</w:t>
      </w:r>
      <w:r w:rsidR="00E14277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sz w:val="24"/>
          <w:szCs w:val="24"/>
        </w:rPr>
        <w:t xml:space="preserve"> do</w:t>
      </w:r>
      <w:r w:rsidR="00E14277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3755DA">
        <w:rPr>
          <w:rFonts w:asciiTheme="minorHAnsi" w:hAnsiTheme="minorHAnsi" w:cstheme="minorHAnsi"/>
          <w:sz w:val="24"/>
          <w:szCs w:val="24"/>
        </w:rPr>
        <w:t>10</w:t>
      </w:r>
      <w:r w:rsidR="00E14277" w:rsidRPr="00D42935">
        <w:rPr>
          <w:rFonts w:asciiTheme="minorHAnsi" w:hAnsiTheme="minorHAnsi" w:cstheme="minorHAnsi"/>
          <w:sz w:val="24"/>
          <w:szCs w:val="24"/>
        </w:rPr>
        <w:t xml:space="preserve"> grudnia 2023 roku</w:t>
      </w:r>
      <w:r w:rsidRPr="00D42935">
        <w:rPr>
          <w:rFonts w:asciiTheme="minorHAnsi" w:hAnsiTheme="minorHAnsi" w:cstheme="minorHAnsi"/>
          <w:sz w:val="24"/>
          <w:szCs w:val="24"/>
        </w:rPr>
        <w:t>, w siedzibie Zamawiającego.</w:t>
      </w:r>
    </w:p>
    <w:p w14:paraId="76D0BD9E" w14:textId="18C27495" w:rsidR="00D45207" w:rsidRPr="00D42935" w:rsidRDefault="00F82C4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 w:rsidR="00B937AA"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075720" w14:textId="77777777" w:rsidR="00F82C4D" w:rsidRDefault="00F82C4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A642DC" w14:textId="77777777" w:rsidR="0092707D" w:rsidRPr="00D42935" w:rsidRDefault="0092707D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14:paraId="725FE2C3" w14:textId="77777777"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38B41CF" w14:textId="77777777" w:rsidR="00A6772B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II. TERMIN </w:t>
      </w:r>
      <w:r w:rsidR="00DB0580" w:rsidRPr="00D42935">
        <w:rPr>
          <w:rFonts w:asciiTheme="minorHAnsi" w:hAnsiTheme="minorHAnsi" w:cstheme="minorHAnsi"/>
          <w:b/>
          <w:sz w:val="24"/>
          <w:szCs w:val="24"/>
        </w:rPr>
        <w:t xml:space="preserve">REALIZACJI </w:t>
      </w:r>
      <w:r w:rsidRPr="00D42935">
        <w:rPr>
          <w:rFonts w:asciiTheme="minorHAnsi" w:hAnsiTheme="minorHAnsi" w:cstheme="minorHAnsi"/>
          <w:b/>
          <w:sz w:val="24"/>
          <w:szCs w:val="24"/>
        </w:rPr>
        <w:t>ZAMÓWIENIA:</w:t>
      </w:r>
    </w:p>
    <w:p w14:paraId="70687C7C" w14:textId="627CE3E6" w:rsidR="00D45207" w:rsidRPr="00D42935" w:rsidRDefault="00DA50DE" w:rsidP="00D42935">
      <w:pPr>
        <w:pStyle w:val="Akapitzlist"/>
        <w:numPr>
          <w:ilvl w:val="0"/>
          <w:numId w:val="16"/>
        </w:num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pacing w:val="-4"/>
          <w:sz w:val="24"/>
          <w:szCs w:val="24"/>
        </w:rPr>
        <w:t>Termin realizacji zamówienia</w:t>
      </w:r>
      <w:r w:rsidR="00DB6D75" w:rsidRPr="00D42935">
        <w:rPr>
          <w:rFonts w:asciiTheme="minorHAnsi" w:hAnsiTheme="minorHAnsi" w:cstheme="minorHAnsi"/>
          <w:spacing w:val="-4"/>
          <w:sz w:val="24"/>
          <w:szCs w:val="24"/>
        </w:rPr>
        <w:t xml:space="preserve"> dotyczącego zakupu i dostawy urządzenia</w:t>
      </w:r>
      <w:r w:rsidRPr="00D42935">
        <w:rPr>
          <w:rFonts w:asciiTheme="minorHAnsi" w:hAnsiTheme="minorHAnsi" w:cstheme="minorHAnsi"/>
          <w:spacing w:val="-4"/>
          <w:sz w:val="24"/>
          <w:szCs w:val="24"/>
        </w:rPr>
        <w:t xml:space="preserve"> – </w:t>
      </w:r>
      <w:r w:rsidR="0061689A" w:rsidRPr="0061689A">
        <w:rPr>
          <w:rFonts w:asciiTheme="minorHAnsi" w:hAnsiTheme="minorHAnsi" w:cstheme="minorHAnsi"/>
          <w:b/>
          <w:spacing w:val="-4"/>
          <w:sz w:val="24"/>
          <w:szCs w:val="24"/>
        </w:rPr>
        <w:t>28 dni</w:t>
      </w:r>
      <w:r w:rsidR="0061689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E0635"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od </w:t>
      </w:r>
      <w:r w:rsidR="00C6768D"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dnia </w:t>
      </w:r>
      <w:r w:rsidR="0061689A">
        <w:rPr>
          <w:rFonts w:asciiTheme="minorHAnsi" w:hAnsiTheme="minorHAnsi" w:cstheme="minorHAnsi"/>
          <w:b/>
          <w:spacing w:val="-4"/>
          <w:sz w:val="24"/>
          <w:szCs w:val="24"/>
        </w:rPr>
        <w:t>zawarcia</w:t>
      </w:r>
      <w:r w:rsidR="00DB6D75"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umowy.</w:t>
      </w:r>
    </w:p>
    <w:p w14:paraId="737C9C87" w14:textId="7BA82218" w:rsidR="00DA50DE" w:rsidRPr="00D42935" w:rsidRDefault="00C6768D" w:rsidP="00D42935">
      <w:pPr>
        <w:pStyle w:val="Akapitzlist"/>
        <w:numPr>
          <w:ilvl w:val="0"/>
          <w:numId w:val="16"/>
        </w:num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Termin realizacji zamówienia dotyczący obsługi serwisowej – </w:t>
      </w:r>
      <w:r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od dnia </w:t>
      </w:r>
      <w:r w:rsidR="004B63C2"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podpisania </w:t>
      </w:r>
      <w:r w:rsidR="0050040B" w:rsidRPr="0050040B">
        <w:rPr>
          <w:rFonts w:asciiTheme="minorHAnsi" w:hAnsiTheme="minorHAnsi" w:cstheme="minorHAnsi"/>
          <w:b/>
          <w:spacing w:val="-4"/>
          <w:sz w:val="24"/>
          <w:szCs w:val="24"/>
        </w:rPr>
        <w:t xml:space="preserve">bez zastrzeżeń protokołu odbioru urządzenia  </w:t>
      </w:r>
      <w:r w:rsidRPr="00D42935">
        <w:rPr>
          <w:rFonts w:asciiTheme="minorHAnsi" w:hAnsiTheme="minorHAnsi" w:cstheme="minorHAnsi"/>
          <w:b/>
          <w:spacing w:val="-4"/>
          <w:sz w:val="24"/>
          <w:szCs w:val="24"/>
        </w:rPr>
        <w:t>do</w:t>
      </w:r>
      <w:r w:rsidR="004B63C2" w:rsidRPr="00D4293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9F3EE9">
        <w:rPr>
          <w:rFonts w:asciiTheme="minorHAnsi" w:hAnsiTheme="minorHAnsi" w:cstheme="minorHAnsi"/>
          <w:b/>
          <w:spacing w:val="-4"/>
          <w:sz w:val="24"/>
          <w:szCs w:val="24"/>
        </w:rPr>
        <w:t xml:space="preserve">10 grudnia 2023 </w:t>
      </w:r>
      <w:r w:rsidR="004B63C2" w:rsidRPr="008B1B58">
        <w:rPr>
          <w:rFonts w:asciiTheme="minorHAnsi" w:hAnsiTheme="minorHAnsi" w:cstheme="minorHAnsi"/>
          <w:b/>
          <w:spacing w:val="-4"/>
          <w:sz w:val="24"/>
          <w:szCs w:val="24"/>
        </w:rPr>
        <w:t>roku</w:t>
      </w:r>
      <w:r w:rsidR="00D45207" w:rsidRPr="00D42935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0E8DCE13" w14:textId="77777777" w:rsidR="00DA50DE" w:rsidRPr="00D42935" w:rsidRDefault="00DA50DE" w:rsidP="003B2FFC">
      <w:pPr>
        <w:ind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14:paraId="71275916" w14:textId="77777777"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 xml:space="preserve">III. WARUNKI </w:t>
      </w:r>
      <w:r w:rsidR="00B51097" w:rsidRPr="00D42935">
        <w:rPr>
          <w:rFonts w:asciiTheme="minorHAnsi" w:hAnsiTheme="minorHAnsi" w:cstheme="minorHAnsi"/>
          <w:b/>
          <w:sz w:val="24"/>
          <w:szCs w:val="24"/>
        </w:rPr>
        <w:t>UDZIAŁU W POSTĘPOWANIU</w:t>
      </w:r>
      <w:r w:rsidRPr="00D42935">
        <w:rPr>
          <w:rFonts w:asciiTheme="minorHAnsi" w:hAnsiTheme="minorHAnsi" w:cstheme="minorHAnsi"/>
          <w:b/>
          <w:sz w:val="24"/>
          <w:szCs w:val="24"/>
        </w:rPr>
        <w:t>:</w:t>
      </w:r>
    </w:p>
    <w:p w14:paraId="0D9184F3" w14:textId="77777777" w:rsidR="005C075B" w:rsidRPr="00D42935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</w:t>
      </w:r>
      <w:r w:rsidR="00DA50DE" w:rsidRPr="00D42935">
        <w:rPr>
          <w:rFonts w:asciiTheme="minorHAnsi" w:hAnsiTheme="minorHAnsi" w:cstheme="minorHAnsi"/>
          <w:sz w:val="24"/>
          <w:szCs w:val="24"/>
        </w:rPr>
        <w:t>.</w:t>
      </w:r>
      <w:r w:rsidR="00DA50DE" w:rsidRPr="00D42935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</w:t>
      </w:r>
      <w:r w:rsidR="005C075B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B926B0" w:rsidRPr="00D42935">
        <w:rPr>
          <w:rFonts w:asciiTheme="minorHAnsi" w:hAnsiTheme="minorHAnsi" w:cstheme="minorHAnsi"/>
          <w:sz w:val="24"/>
          <w:szCs w:val="24"/>
        </w:rPr>
        <w:t>wykaże, że</w:t>
      </w:r>
      <w:r w:rsidR="00DA50DE" w:rsidRPr="00D42935">
        <w:rPr>
          <w:rFonts w:asciiTheme="minorHAnsi" w:hAnsiTheme="minorHAnsi" w:cstheme="minorHAnsi"/>
          <w:sz w:val="24"/>
          <w:szCs w:val="24"/>
        </w:rPr>
        <w:t>:</w:t>
      </w:r>
    </w:p>
    <w:p w14:paraId="22A61DBE" w14:textId="77777777" w:rsidR="00DA50DE" w:rsidRPr="00D42935" w:rsidRDefault="00B926B0" w:rsidP="002E1386">
      <w:pPr>
        <w:ind w:left="1189" w:hanging="48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</w:t>
      </w:r>
      <w:r w:rsidR="00DA50DE" w:rsidRPr="00D42935">
        <w:rPr>
          <w:rFonts w:asciiTheme="minorHAnsi" w:hAnsiTheme="minorHAnsi" w:cstheme="minorHAnsi"/>
          <w:sz w:val="24"/>
          <w:szCs w:val="24"/>
        </w:rPr>
        <w:t>)</w:t>
      </w:r>
      <w:r w:rsidR="00DA50DE" w:rsidRPr="00D42935">
        <w:rPr>
          <w:rFonts w:asciiTheme="minorHAnsi" w:hAnsiTheme="minorHAnsi" w:cstheme="minorHAnsi"/>
          <w:sz w:val="24"/>
          <w:szCs w:val="24"/>
        </w:rPr>
        <w:tab/>
        <w:t xml:space="preserve">w okresie ostatnich trzech lat przed upływem terminu składania ofert, </w:t>
      </w:r>
      <w:r w:rsidR="001E4DCA" w:rsidRPr="00D42935">
        <w:rPr>
          <w:rFonts w:asciiTheme="minorHAnsi" w:hAnsiTheme="minorHAnsi" w:cstheme="minorHAnsi"/>
          <w:sz w:val="24"/>
          <w:szCs w:val="24"/>
        </w:rPr>
        <w:br/>
      </w:r>
      <w:r w:rsidR="00DA50DE" w:rsidRPr="00D42935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D42935">
        <w:rPr>
          <w:rFonts w:asciiTheme="minorHAnsi" w:hAnsiTheme="minorHAnsi" w:cstheme="minorHAnsi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każda, przez co najmniej 6 miesięcy;</w:t>
      </w:r>
    </w:p>
    <w:p w14:paraId="59CFD617" w14:textId="77777777" w:rsidR="00DA50DE" w:rsidRPr="00D42935" w:rsidRDefault="00B926B0" w:rsidP="002E1386">
      <w:pPr>
        <w:ind w:left="1188" w:hanging="48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b</w:t>
      </w:r>
      <w:r w:rsidR="00DA50DE" w:rsidRPr="00D42935">
        <w:rPr>
          <w:rFonts w:asciiTheme="minorHAnsi" w:hAnsiTheme="minorHAnsi" w:cstheme="minorHAnsi"/>
          <w:sz w:val="24"/>
          <w:szCs w:val="24"/>
        </w:rPr>
        <w:t>)</w:t>
      </w:r>
      <w:r w:rsidR="00DA50DE" w:rsidRPr="00D42935">
        <w:rPr>
          <w:rFonts w:asciiTheme="minorHAnsi" w:hAnsiTheme="minorHAnsi" w:cstheme="minorHAnsi"/>
          <w:sz w:val="24"/>
          <w:szCs w:val="24"/>
        </w:rPr>
        <w:tab/>
        <w:t>dysponuje co najmniej dwiema osobami, które będą brały udział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D42935">
        <w:rPr>
          <w:rFonts w:asciiTheme="minorHAnsi" w:hAnsiTheme="minorHAnsi" w:cstheme="minorHAnsi"/>
          <w:sz w:val="24"/>
          <w:szCs w:val="24"/>
        </w:rPr>
        <w:t>realizacji zamówienia,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="00DA50DE" w:rsidRPr="00D42935">
        <w:rPr>
          <w:rFonts w:asciiTheme="minorHAnsi" w:hAnsiTheme="minorHAnsi" w:cstheme="minorHAnsi"/>
          <w:sz w:val="24"/>
          <w:szCs w:val="24"/>
        </w:rPr>
        <w:t xml:space="preserve">których każda została przeszkolona przez producenta </w:t>
      </w:r>
      <w:r w:rsidR="0050040B">
        <w:rPr>
          <w:rFonts w:asciiTheme="minorHAnsi" w:hAnsiTheme="minorHAnsi" w:cstheme="minorHAnsi"/>
          <w:sz w:val="24"/>
          <w:szCs w:val="24"/>
        </w:rPr>
        <w:t xml:space="preserve">oferowanego </w:t>
      </w:r>
      <w:r w:rsidR="00DA50DE" w:rsidRPr="00D42935">
        <w:rPr>
          <w:rFonts w:asciiTheme="minorHAnsi" w:hAnsiTheme="minorHAnsi" w:cstheme="minorHAnsi"/>
          <w:sz w:val="24"/>
          <w:szCs w:val="24"/>
        </w:rPr>
        <w:t>urządze</w:t>
      </w:r>
      <w:r w:rsidR="0050040B">
        <w:rPr>
          <w:rFonts w:asciiTheme="minorHAnsi" w:hAnsiTheme="minorHAnsi" w:cstheme="minorHAnsi"/>
          <w:sz w:val="24"/>
          <w:szCs w:val="24"/>
        </w:rPr>
        <w:t>nia</w:t>
      </w:r>
      <w:r w:rsidR="00DA50DE" w:rsidRPr="00D42935">
        <w:rPr>
          <w:rFonts w:asciiTheme="minorHAnsi" w:hAnsiTheme="minorHAnsi" w:cstheme="minorHAnsi"/>
          <w:sz w:val="24"/>
          <w:szCs w:val="24"/>
        </w:rPr>
        <w:t xml:space="preserve"> lub </w:t>
      </w:r>
      <w:r w:rsidR="0050040B">
        <w:rPr>
          <w:rFonts w:asciiTheme="minorHAnsi" w:hAnsiTheme="minorHAnsi" w:cstheme="minorHAnsi"/>
          <w:sz w:val="24"/>
          <w:szCs w:val="24"/>
        </w:rPr>
        <w:t xml:space="preserve">jego </w:t>
      </w:r>
      <w:r w:rsidR="00DA50DE" w:rsidRPr="00D42935">
        <w:rPr>
          <w:rFonts w:asciiTheme="minorHAnsi" w:hAnsiTheme="minorHAnsi" w:cstheme="minorHAnsi"/>
          <w:sz w:val="24"/>
          <w:szCs w:val="24"/>
        </w:rPr>
        <w:t>autoryzowanego przedstawiciela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50040B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50040B" w:rsidRPr="0050040B">
        <w:rPr>
          <w:rFonts w:asciiTheme="minorHAnsi" w:hAnsiTheme="minorHAnsi" w:cstheme="minorHAnsi"/>
          <w:sz w:val="24"/>
          <w:szCs w:val="24"/>
        </w:rPr>
        <w:t>przeprowadzania obsługi serwisowej urządze</w:t>
      </w:r>
      <w:r w:rsidR="0050040B">
        <w:rPr>
          <w:rFonts w:asciiTheme="minorHAnsi" w:hAnsiTheme="minorHAnsi" w:cstheme="minorHAnsi"/>
          <w:sz w:val="24"/>
          <w:szCs w:val="24"/>
        </w:rPr>
        <w:t>ń</w:t>
      </w:r>
      <w:r w:rsidR="0050040B" w:rsidRPr="0050040B">
        <w:rPr>
          <w:rFonts w:asciiTheme="minorHAnsi" w:hAnsiTheme="minorHAnsi" w:cstheme="minorHAnsi"/>
          <w:sz w:val="24"/>
          <w:szCs w:val="24"/>
        </w:rPr>
        <w:t xml:space="preserve"> kopiująco-drukując</w:t>
      </w:r>
      <w:r w:rsidR="0050040B">
        <w:rPr>
          <w:rFonts w:asciiTheme="minorHAnsi" w:hAnsiTheme="minorHAnsi" w:cstheme="minorHAnsi"/>
          <w:sz w:val="24"/>
          <w:szCs w:val="24"/>
        </w:rPr>
        <w:t>ych</w:t>
      </w:r>
      <w:r w:rsidR="002D4513">
        <w:rPr>
          <w:rFonts w:asciiTheme="minorHAnsi" w:hAnsiTheme="minorHAnsi" w:cstheme="minorHAnsi"/>
          <w:sz w:val="24"/>
          <w:szCs w:val="24"/>
        </w:rPr>
        <w:t xml:space="preserve"> do druku </w:t>
      </w:r>
      <w:r w:rsidR="006E02BE">
        <w:rPr>
          <w:rFonts w:asciiTheme="minorHAnsi" w:hAnsiTheme="minorHAnsi" w:cstheme="minorHAnsi"/>
          <w:sz w:val="24"/>
          <w:szCs w:val="24"/>
        </w:rPr>
        <w:t>produkcyjnego</w:t>
      </w:r>
      <w:r w:rsidR="00DA50DE" w:rsidRPr="00D42935">
        <w:rPr>
          <w:rFonts w:asciiTheme="minorHAnsi" w:hAnsiTheme="minorHAnsi" w:cstheme="minorHAnsi"/>
          <w:sz w:val="24"/>
          <w:szCs w:val="24"/>
        </w:rPr>
        <w:t>;</w:t>
      </w:r>
    </w:p>
    <w:p w14:paraId="155528EB" w14:textId="77777777" w:rsidR="00DA50DE" w:rsidRPr="00D42935" w:rsidRDefault="00B926B0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c</w:t>
      </w:r>
      <w:r w:rsidR="00DA50DE" w:rsidRPr="00D42935">
        <w:rPr>
          <w:rFonts w:asciiTheme="minorHAnsi" w:hAnsiTheme="minorHAnsi" w:cstheme="minorHAnsi"/>
          <w:sz w:val="24"/>
          <w:szCs w:val="24"/>
        </w:rPr>
        <w:t>)</w:t>
      </w:r>
      <w:r w:rsidR="00DA50DE" w:rsidRPr="00D42935">
        <w:rPr>
          <w:rFonts w:asciiTheme="minorHAnsi" w:hAnsiTheme="minorHAnsi" w:cstheme="minorHAnsi"/>
          <w:sz w:val="24"/>
          <w:szCs w:val="24"/>
        </w:rPr>
        <w:tab/>
        <w:t>dysponuje sprzętem zastępczym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o </w:t>
      </w:r>
      <w:r w:rsidR="00DA50DE" w:rsidRPr="00D42935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i </w:t>
      </w:r>
      <w:r w:rsidR="00DA50DE" w:rsidRPr="00D42935">
        <w:rPr>
          <w:rFonts w:asciiTheme="minorHAnsi" w:hAnsiTheme="minorHAnsi" w:cstheme="minorHAnsi"/>
          <w:sz w:val="24"/>
          <w:szCs w:val="24"/>
        </w:rPr>
        <w:t>udostępni go Zamawiającemu, tj. wykona na nim, na koszt Zamawiającego odbitki zlecone przez Zamawiającego lub dostarczy go Zamawiającemu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D42935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D42935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D42935">
        <w:rPr>
          <w:rFonts w:asciiTheme="minorHAnsi" w:hAnsiTheme="minorHAnsi" w:cstheme="minorHAnsi"/>
          <w:sz w:val="24"/>
          <w:szCs w:val="24"/>
        </w:rPr>
        <w:t>ciągu 24</w:t>
      </w:r>
      <w:r w:rsidR="00077E02" w:rsidRPr="00D42935">
        <w:rPr>
          <w:rFonts w:asciiTheme="minorHAnsi" w:hAnsiTheme="minorHAnsi" w:cstheme="minorHAnsi"/>
          <w:sz w:val="24"/>
          <w:szCs w:val="24"/>
        </w:rPr>
        <w:t> </w:t>
      </w:r>
      <w:r w:rsidR="00DA50DE" w:rsidRPr="00D42935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362CFE" w:rsidRPr="00D42935">
        <w:rPr>
          <w:rFonts w:asciiTheme="minorHAnsi" w:hAnsiTheme="minorHAnsi" w:cstheme="minorHAnsi"/>
          <w:sz w:val="24"/>
          <w:szCs w:val="24"/>
        </w:rPr>
        <w:t>;</w:t>
      </w:r>
    </w:p>
    <w:p w14:paraId="7F0F7CCF" w14:textId="77777777" w:rsidR="00362CFE" w:rsidRPr="00D42935" w:rsidRDefault="00362CFE" w:rsidP="00362CFE">
      <w:pPr>
        <w:ind w:left="993" w:hanging="284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d) akceptuj</w:t>
      </w:r>
      <w:r w:rsidR="001C6344">
        <w:rPr>
          <w:rFonts w:asciiTheme="minorHAnsi" w:hAnsiTheme="minorHAnsi" w:cstheme="minorHAnsi"/>
          <w:sz w:val="24"/>
          <w:szCs w:val="24"/>
        </w:rPr>
        <w:t>e</w:t>
      </w:r>
      <w:r w:rsidRPr="00D42935">
        <w:rPr>
          <w:rFonts w:asciiTheme="minorHAnsi" w:hAnsiTheme="minorHAnsi" w:cstheme="minorHAnsi"/>
          <w:sz w:val="24"/>
          <w:szCs w:val="24"/>
        </w:rPr>
        <w:t xml:space="preserve"> treść zamówienia – złożenie oferty jest jednoznaczne </w:t>
      </w:r>
      <w:r w:rsidRPr="00D42935">
        <w:rPr>
          <w:rFonts w:asciiTheme="minorHAnsi" w:hAnsiTheme="minorHAnsi" w:cstheme="minorHAnsi"/>
          <w:sz w:val="24"/>
          <w:szCs w:val="24"/>
        </w:rPr>
        <w:br/>
        <w:t xml:space="preserve">    z   akceptacją warunków zamówienia.</w:t>
      </w:r>
    </w:p>
    <w:p w14:paraId="10340F4F" w14:textId="3366660A" w:rsidR="00A8420C" w:rsidRPr="00D42935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nr </w:t>
      </w:r>
      <w:r w:rsidRPr="00D42935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D42935">
        <w:rPr>
          <w:rFonts w:asciiTheme="minorHAnsi" w:hAnsiTheme="minorHAnsi" w:cstheme="minorHAnsi"/>
          <w:b/>
          <w:sz w:val="24"/>
          <w:szCs w:val="24"/>
        </w:rPr>
        <w:t> </w:t>
      </w:r>
      <w:r w:rsidRPr="00D42935">
        <w:rPr>
          <w:rFonts w:asciiTheme="minorHAnsi" w:hAnsiTheme="minorHAnsi" w:cstheme="minorHAnsi"/>
          <w:sz w:val="24"/>
          <w:szCs w:val="24"/>
        </w:rPr>
        <w:t>terminie</w:t>
      </w:r>
      <w:r w:rsidR="008E0785" w:rsidRPr="00D429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7BA0">
        <w:rPr>
          <w:rFonts w:asciiTheme="minorHAnsi" w:hAnsiTheme="minorHAnsi" w:cstheme="minorHAnsi"/>
          <w:b/>
          <w:sz w:val="24"/>
          <w:szCs w:val="24"/>
        </w:rPr>
        <w:t>do 12 czerwca</w:t>
      </w:r>
      <w:bookmarkStart w:id="0" w:name="_GoBack"/>
      <w:bookmarkEnd w:id="0"/>
      <w:r w:rsidR="00702871" w:rsidRPr="00D42935">
        <w:rPr>
          <w:rFonts w:asciiTheme="minorHAnsi" w:hAnsiTheme="minorHAnsi" w:cstheme="minorHAnsi"/>
          <w:b/>
          <w:sz w:val="24"/>
          <w:szCs w:val="24"/>
        </w:rPr>
        <w:t xml:space="preserve"> 2023 roku</w:t>
      </w:r>
      <w:r w:rsidRPr="00D42935">
        <w:rPr>
          <w:rFonts w:asciiTheme="minorHAnsi" w:hAnsiTheme="minorHAnsi" w:cstheme="minorHAnsi"/>
          <w:sz w:val="24"/>
          <w:szCs w:val="24"/>
        </w:rPr>
        <w:t>,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Pr="00D42935">
        <w:rPr>
          <w:rFonts w:asciiTheme="minorHAnsi" w:hAnsiTheme="minorHAnsi" w:cstheme="minorHAnsi"/>
          <w:sz w:val="24"/>
          <w:szCs w:val="24"/>
        </w:rPr>
        <w:t>jednej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poniższych form:</w:t>
      </w:r>
    </w:p>
    <w:p w14:paraId="383BF1C9" w14:textId="77777777" w:rsidR="00A8420C" w:rsidRPr="00D42935" w:rsidRDefault="00A8420C" w:rsidP="008F52E3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a)</w:t>
      </w:r>
      <w:r w:rsidRPr="00D42935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D42935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</w:t>
      </w:r>
      <w:r w:rsidR="008F52E3" w:rsidRPr="00D42935">
        <w:rPr>
          <w:rFonts w:asciiTheme="minorHAnsi" w:hAnsiTheme="minorHAnsi" w:cstheme="minorHAnsi"/>
          <w:sz w:val="24"/>
          <w:szCs w:val="24"/>
        </w:rPr>
        <w:t xml:space="preserve">przez osobę uprawnioną do występowania w imieniu Wykonawcy </w:t>
      </w:r>
      <w:r w:rsidR="00BE63E4" w:rsidRPr="00D42935">
        <w:rPr>
          <w:rFonts w:asciiTheme="minorHAnsi" w:hAnsiTheme="minorHAnsi" w:cstheme="minorHAnsi"/>
          <w:sz w:val="24"/>
          <w:szCs w:val="24"/>
        </w:rPr>
        <w:t xml:space="preserve">lub </w:t>
      </w:r>
      <w:r w:rsidR="008F52E3" w:rsidRPr="00D42935">
        <w:rPr>
          <w:rFonts w:asciiTheme="minorHAnsi" w:hAnsiTheme="minorHAnsi" w:cstheme="minorHAnsi"/>
          <w:sz w:val="24"/>
          <w:szCs w:val="24"/>
        </w:rPr>
        <w:t>jako elektroniczne odwzorowanie (skan) dokumentu posiadającego postać papierową i podpisanego własnoręcznie przez osobę uprawnioną do występowania w imieniu Wykonawcy,</w:t>
      </w:r>
      <w:r w:rsidR="002F719A">
        <w:rPr>
          <w:rFonts w:asciiTheme="minorHAnsi" w:hAnsiTheme="minorHAnsi" w:cstheme="minorHAnsi"/>
          <w:sz w:val="24"/>
          <w:szCs w:val="24"/>
        </w:rPr>
        <w:t xml:space="preserve"> </w:t>
      </w:r>
      <w:r w:rsidR="008913A1" w:rsidRPr="00D42935">
        <w:rPr>
          <w:rFonts w:asciiTheme="minorHAnsi" w:hAnsiTheme="minorHAnsi" w:cstheme="minorHAnsi"/>
          <w:sz w:val="24"/>
          <w:szCs w:val="24"/>
        </w:rPr>
        <w:t>wraz ze wszystkimi załącznikami</w:t>
      </w:r>
      <w:r w:rsidR="008F52E3" w:rsidRPr="00D42935">
        <w:rPr>
          <w:rFonts w:asciiTheme="minorHAnsi" w:hAnsiTheme="minorHAnsi" w:cstheme="minorHAnsi"/>
          <w:sz w:val="24"/>
          <w:szCs w:val="24"/>
        </w:rPr>
        <w:t>,</w:t>
      </w:r>
      <w:r w:rsidR="008913A1"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Pr="00D42935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10" w:history="1">
        <w:r w:rsidRPr="00D42935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D42935">
        <w:rPr>
          <w:rFonts w:asciiTheme="minorHAnsi" w:hAnsiTheme="minorHAnsi" w:cstheme="minorHAnsi"/>
          <w:sz w:val="24"/>
          <w:szCs w:val="24"/>
        </w:rPr>
        <w:t>;</w:t>
      </w:r>
    </w:p>
    <w:p w14:paraId="6EB78CAD" w14:textId="77777777" w:rsidR="00EB3395" w:rsidRPr="00D42935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b)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D4293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D42935">
        <w:rPr>
          <w:rFonts w:asciiTheme="minorHAnsi" w:hAnsiTheme="minorHAnsi" w:cstheme="minorHAnsi"/>
          <w:sz w:val="24"/>
          <w:szCs w:val="24"/>
        </w:rPr>
        <w:t>;</w:t>
      </w:r>
      <w:r w:rsidR="00EF2B75" w:rsidRPr="00D42935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D42935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D42935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D42935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D42935">
        <w:rPr>
          <w:rFonts w:asciiTheme="minorHAnsi" w:hAnsiTheme="minorHAnsi" w:cstheme="minorHAnsi"/>
          <w:sz w:val="24"/>
          <w:szCs w:val="24"/>
        </w:rPr>
        <w:t>o</w:t>
      </w:r>
      <w:r w:rsidR="00ED0765" w:rsidRPr="00D42935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D429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9CAED4" w14:textId="77777777" w:rsidR="00DA50DE" w:rsidRPr="00D42935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ab/>
      </w:r>
    </w:p>
    <w:p w14:paraId="1FEBB6BC" w14:textId="77777777" w:rsidR="00DA50DE" w:rsidRPr="00D42935" w:rsidRDefault="00DA50DE" w:rsidP="002107DC">
      <w:p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14:paraId="30CE1B38" w14:textId="77777777" w:rsidR="00702871" w:rsidRPr="00D42935" w:rsidRDefault="00DA50DE" w:rsidP="007E4D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702871" w:rsidRPr="00D42935">
        <w:rPr>
          <w:rFonts w:asciiTheme="minorHAnsi" w:hAnsiTheme="minorHAnsi" w:cstheme="minorHAnsi"/>
          <w:b/>
          <w:sz w:val="24"/>
          <w:szCs w:val="24"/>
        </w:rPr>
        <w:t>,</w:t>
      </w:r>
      <w:r w:rsidRPr="00D42935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14:paraId="6DF713C6" w14:textId="7D865E22" w:rsidR="00DA50DE" w:rsidRPr="00D42935" w:rsidRDefault="00D16A18" w:rsidP="007E4D40">
      <w:pPr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6A18">
        <w:rPr>
          <w:rFonts w:asciiTheme="minorHAnsi" w:hAnsiTheme="minorHAnsi" w:cstheme="minorHAnsi"/>
          <w:b/>
          <w:sz w:val="24"/>
          <w:szCs w:val="24"/>
          <w:lang w:bidi="pl-PL"/>
        </w:rPr>
        <w:t xml:space="preserve">„Zakup i dostawa fabrycznie nowego, wykorzystywanego </w:t>
      </w:r>
      <w:r w:rsidR="002107DC">
        <w:rPr>
          <w:rFonts w:asciiTheme="minorHAnsi" w:hAnsiTheme="minorHAnsi" w:cstheme="minorHAnsi"/>
          <w:b/>
          <w:sz w:val="24"/>
          <w:szCs w:val="24"/>
          <w:lang w:bidi="pl-PL"/>
        </w:rPr>
        <w:br/>
      </w:r>
      <w:r w:rsidRPr="00D16A18">
        <w:rPr>
          <w:rFonts w:asciiTheme="minorHAnsi" w:hAnsiTheme="minorHAnsi" w:cstheme="minorHAnsi"/>
          <w:b/>
          <w:sz w:val="24"/>
          <w:szCs w:val="24"/>
          <w:lang w:bidi="pl-PL"/>
        </w:rPr>
        <w:t>do celów poligraficznych, cyfrowego urządzenia kopiująco-drukującego do</w:t>
      </w:r>
      <w:r w:rsidR="00E84E9D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produkcyjnego</w:t>
      </w:r>
      <w:r w:rsidRPr="00D16A18">
        <w:rPr>
          <w:rFonts w:asciiTheme="minorHAnsi" w:hAnsiTheme="minorHAnsi" w:cstheme="minorHAnsi"/>
          <w:b/>
          <w:sz w:val="24"/>
          <w:szCs w:val="24"/>
          <w:lang w:bidi="pl-PL"/>
        </w:rPr>
        <w:t xml:space="preserve"> druku kolorowego, pracującego w sieci wraz z obsługą serwisową tego urządzenia”</w:t>
      </w:r>
      <w:r w:rsidRPr="00D16A1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ACF004E" w14:textId="26EBF437" w:rsidR="0092707D" w:rsidRDefault="00300468" w:rsidP="0092707D">
      <w:pPr>
        <w:ind w:firstLine="3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92707D" w:rsidRPr="00D42935">
        <w:rPr>
          <w:rFonts w:asciiTheme="minorHAnsi" w:hAnsiTheme="minorHAnsi" w:cstheme="minorHAnsi"/>
          <w:sz w:val="24"/>
          <w:szCs w:val="24"/>
        </w:rPr>
        <w:t>)   oferty złożone po terminie nie będą brane pod uwagę</w:t>
      </w:r>
      <w:r w:rsidR="00051D47">
        <w:rPr>
          <w:rFonts w:asciiTheme="minorHAnsi" w:hAnsiTheme="minorHAnsi" w:cstheme="minorHAnsi"/>
          <w:sz w:val="24"/>
          <w:szCs w:val="24"/>
        </w:rPr>
        <w:t>;</w:t>
      </w:r>
    </w:p>
    <w:p w14:paraId="2BC8C1DF" w14:textId="061C17A9" w:rsidR="00051D47" w:rsidRPr="00D42935" w:rsidRDefault="00051D47" w:rsidP="0092707D">
      <w:pPr>
        <w:ind w:firstLine="3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d) </w:t>
      </w:r>
      <w:r w:rsidR="002129E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decyduje data wpływu do Urzędu Patentowego</w:t>
      </w:r>
      <w:r w:rsidR="009A7906">
        <w:rPr>
          <w:rFonts w:asciiTheme="minorHAnsi" w:hAnsiTheme="minorHAnsi" w:cstheme="minorHAnsi"/>
          <w:sz w:val="24"/>
          <w:szCs w:val="24"/>
        </w:rPr>
        <w:t>.</w:t>
      </w:r>
    </w:p>
    <w:p w14:paraId="324B871B" w14:textId="77777777" w:rsidR="008978D7" w:rsidRPr="00D42935" w:rsidRDefault="008978D7" w:rsidP="008978D7">
      <w:pPr>
        <w:ind w:firstLine="352"/>
        <w:rPr>
          <w:rFonts w:asciiTheme="minorHAnsi" w:hAnsiTheme="minorHAnsi" w:cstheme="minorHAnsi"/>
          <w:sz w:val="24"/>
          <w:szCs w:val="24"/>
        </w:rPr>
      </w:pPr>
    </w:p>
    <w:p w14:paraId="168AD753" w14:textId="77777777"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14:paraId="67734DB0" w14:textId="1B452DAA"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Kryterium wyboru oferty jest cena</w:t>
      </w:r>
      <w:r w:rsidR="002107DC">
        <w:rPr>
          <w:rFonts w:asciiTheme="minorHAnsi" w:hAnsiTheme="minorHAnsi" w:cstheme="minorHAnsi"/>
          <w:sz w:val="24"/>
          <w:szCs w:val="24"/>
        </w:rPr>
        <w:t xml:space="preserve"> (100%)</w:t>
      </w:r>
      <w:r w:rsidRPr="00D42935">
        <w:rPr>
          <w:rFonts w:asciiTheme="minorHAnsi" w:hAnsiTheme="minorHAnsi" w:cstheme="minorHAnsi"/>
          <w:sz w:val="24"/>
          <w:szCs w:val="24"/>
        </w:rPr>
        <w:t xml:space="preserve">. Za najkorzystniejszą zostanie uznana oferta </w:t>
      </w:r>
      <w:r w:rsidR="001E4DCA" w:rsidRPr="00D4293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z najniższą całościową ceną ofertową brutto</w:t>
      </w:r>
      <w:r w:rsidR="0061689A">
        <w:rPr>
          <w:rFonts w:asciiTheme="minorHAnsi" w:hAnsiTheme="minorHAnsi" w:cstheme="minorHAnsi"/>
          <w:sz w:val="24"/>
          <w:szCs w:val="24"/>
        </w:rPr>
        <w:t xml:space="preserve"> (wpisaną w pozycji „Razem” FORMULARZA OFERTOWEGO)</w:t>
      </w:r>
      <w:r w:rsidRPr="00D42935">
        <w:rPr>
          <w:rFonts w:asciiTheme="minorHAnsi" w:hAnsiTheme="minorHAnsi" w:cstheme="minorHAnsi"/>
          <w:sz w:val="24"/>
          <w:szCs w:val="24"/>
        </w:rPr>
        <w:t>.</w:t>
      </w:r>
    </w:p>
    <w:p w14:paraId="4D783E2A" w14:textId="77777777"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ponosi wszelkie koszty własne, związane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przygotowaniem oferty do niniejszego zapytania.</w:t>
      </w:r>
    </w:p>
    <w:p w14:paraId="18F5BA4F" w14:textId="77777777" w:rsidR="00DA50DE" w:rsidRPr="00D42935" w:rsidRDefault="00DA50DE" w:rsidP="00FA4536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="00426047" w:rsidRPr="00D42935">
        <w:rPr>
          <w:rFonts w:asciiTheme="minorHAnsi" w:hAnsiTheme="minorHAnsi" w:cstheme="minorHAnsi"/>
          <w:sz w:val="24"/>
          <w:szCs w:val="24"/>
        </w:rPr>
        <w:t>Cena</w:t>
      </w:r>
      <w:r w:rsidRPr="00D42935">
        <w:rPr>
          <w:rFonts w:asciiTheme="minorHAnsi" w:hAnsiTheme="minorHAnsi" w:cstheme="minorHAnsi"/>
          <w:sz w:val="24"/>
          <w:szCs w:val="24"/>
        </w:rPr>
        <w:t xml:space="preserve"> obejmuje wszystkie koszty związane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z </w:t>
      </w:r>
      <w:r w:rsidRPr="00D42935">
        <w:rPr>
          <w:rFonts w:asciiTheme="minorHAnsi" w:hAnsiTheme="minorHAnsi" w:cstheme="minorHAnsi"/>
          <w:sz w:val="24"/>
          <w:szCs w:val="24"/>
        </w:rPr>
        <w:t>realizacją zamówienia.</w:t>
      </w:r>
    </w:p>
    <w:p w14:paraId="25F93581" w14:textId="77777777" w:rsidR="00DA50DE" w:rsidRPr="00D42935" w:rsidRDefault="00DA50DE" w:rsidP="0087724C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pacing w:val="-4"/>
          <w:sz w:val="24"/>
          <w:szCs w:val="24"/>
        </w:rPr>
        <w:t>Zamawiający zastrzega sobie prawo do odpowiedzi tylko na wybraną ofertę.</w:t>
      </w:r>
    </w:p>
    <w:p w14:paraId="6486504E" w14:textId="77777777" w:rsidR="00742B5C" w:rsidRPr="00D42935" w:rsidRDefault="00742B5C" w:rsidP="00742B5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pacing w:val="-4"/>
          <w:sz w:val="24"/>
          <w:szCs w:val="24"/>
        </w:rPr>
        <w:tab/>
      </w:r>
    </w:p>
    <w:p w14:paraId="0FC3B441" w14:textId="77777777" w:rsidR="00DA50DE" w:rsidRPr="00D42935" w:rsidRDefault="00DA50DE" w:rsidP="007E4D40">
      <w:pPr>
        <w:ind w:left="0"/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ab/>
      </w:r>
      <w:r w:rsidR="007E4D40" w:rsidRPr="007E4D40">
        <w:rPr>
          <w:rFonts w:asciiTheme="minorHAnsi" w:hAnsiTheme="minorHAnsi" w:cstheme="minorHAnsi"/>
          <w:b/>
          <w:sz w:val="24"/>
          <w:szCs w:val="24"/>
        </w:rPr>
        <w:t>V</w:t>
      </w:r>
      <w:r w:rsidRPr="00D42935">
        <w:rPr>
          <w:rFonts w:asciiTheme="minorHAnsi" w:hAnsiTheme="minorHAnsi" w:cstheme="minorHAnsi"/>
          <w:b/>
          <w:sz w:val="24"/>
          <w:szCs w:val="24"/>
        </w:rPr>
        <w:t>. DODATKOWE INFORMACJE</w:t>
      </w:r>
    </w:p>
    <w:p w14:paraId="61E6D503" w14:textId="77777777"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14:paraId="6F86C527" w14:textId="77777777"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D42935">
        <w:rPr>
          <w:rFonts w:asciiTheme="minorHAnsi" w:hAnsiTheme="minorHAnsi" w:cstheme="minorHAnsi"/>
          <w:sz w:val="24"/>
          <w:szCs w:val="24"/>
        </w:rPr>
        <w:t xml:space="preserve"> i </w:t>
      </w:r>
      <w:r w:rsidRPr="00D42935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14:paraId="20466D0B" w14:textId="77777777" w:rsidR="00DA50DE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14:paraId="48D20CD9" w14:textId="77777777" w:rsidR="00EF2B75" w:rsidRPr="00D42935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D42935">
        <w:rPr>
          <w:rFonts w:asciiTheme="minorHAnsi" w:hAnsiTheme="minorHAnsi" w:cstheme="minorHAnsi"/>
          <w:sz w:val="24"/>
          <w:szCs w:val="24"/>
        </w:rPr>
        <w:t>astrzega sobie prawo</w:t>
      </w:r>
      <w:r w:rsidRPr="00D42935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D42935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D42935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3B01B" w14:textId="77777777" w:rsidR="00DA50DE" w:rsidRPr="00D42935" w:rsidRDefault="00205451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5</w:t>
      </w:r>
      <w:r w:rsidR="00DA50DE" w:rsidRPr="00D42935">
        <w:rPr>
          <w:rFonts w:asciiTheme="minorHAnsi" w:hAnsiTheme="minorHAnsi" w:cstheme="minorHAnsi"/>
          <w:sz w:val="24"/>
          <w:szCs w:val="24"/>
        </w:rPr>
        <w:t>.</w:t>
      </w:r>
      <w:r w:rsidR="00DA50DE" w:rsidRPr="00D42935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D42935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D42935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D42935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D4293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00</w:t>
      </w:r>
      <w:r w:rsidR="00C17524" w:rsidRPr="00D42935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D42935">
        <w:rPr>
          <w:rFonts w:asciiTheme="minorHAnsi" w:hAnsiTheme="minorHAnsi" w:cstheme="minorHAnsi"/>
          <w:spacing w:val="-8"/>
          <w:sz w:val="24"/>
          <w:szCs w:val="24"/>
        </w:rPr>
        <w:t>48</w:t>
      </w:r>
      <w:r w:rsidR="00DA50DE" w:rsidRPr="00D42935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1" w:history="1">
        <w:r w:rsidR="00201539" w:rsidRPr="00D42935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14:paraId="68C7DC64" w14:textId="77777777" w:rsidR="00C87FD4" w:rsidRPr="00D42935" w:rsidRDefault="00C87FD4" w:rsidP="00FA4536">
      <w:pPr>
        <w:rPr>
          <w:rFonts w:asciiTheme="minorHAnsi" w:hAnsiTheme="minorHAnsi" w:cstheme="minorHAnsi"/>
          <w:b/>
          <w:sz w:val="24"/>
          <w:szCs w:val="24"/>
        </w:rPr>
      </w:pPr>
    </w:p>
    <w:p w14:paraId="565EC756" w14:textId="77777777" w:rsidR="00C87FD4" w:rsidRPr="00D42935" w:rsidRDefault="00C87FD4" w:rsidP="00FA4536">
      <w:pPr>
        <w:rPr>
          <w:rFonts w:asciiTheme="minorHAnsi" w:hAnsiTheme="minorHAnsi" w:cstheme="minorHAnsi"/>
          <w:b/>
          <w:sz w:val="24"/>
          <w:szCs w:val="24"/>
        </w:rPr>
      </w:pPr>
    </w:p>
    <w:p w14:paraId="0D12145F" w14:textId="77777777"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VI. INFORMACJE DOTYCZĄCE WYBORU NAJKORZYSTNIEJSZEJ OFERTY</w:t>
      </w:r>
    </w:p>
    <w:p w14:paraId="09A44A18" w14:textId="77777777" w:rsidR="00DA50DE" w:rsidRPr="00D42935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14:paraId="7EBB3C6D" w14:textId="77777777" w:rsidR="00DA50DE" w:rsidRPr="00D42935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00A2D43" w14:textId="77777777" w:rsidR="00DA50DE" w:rsidRPr="00D42935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14:paraId="5177535B" w14:textId="65BE27B6" w:rsidR="00DA50DE" w:rsidRPr="00D42935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="00B13DD9">
        <w:rPr>
          <w:rFonts w:asciiTheme="minorHAnsi" w:hAnsiTheme="minorHAnsi" w:cstheme="minorHAnsi"/>
          <w:sz w:val="24"/>
          <w:szCs w:val="24"/>
        </w:rPr>
        <w:t>Szczegółowy o</w:t>
      </w:r>
      <w:r w:rsidRPr="00D42935">
        <w:rPr>
          <w:rFonts w:asciiTheme="minorHAnsi" w:hAnsiTheme="minorHAnsi" w:cstheme="minorHAnsi"/>
          <w:sz w:val="24"/>
          <w:szCs w:val="24"/>
        </w:rPr>
        <w:t>pis przedmiotu zamówienia;</w:t>
      </w:r>
    </w:p>
    <w:p w14:paraId="69C5B92D" w14:textId="77777777" w:rsidR="00DA50DE" w:rsidRPr="00D42935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14:paraId="615DDB7F" w14:textId="0DA944E6" w:rsidR="00DA50DE" w:rsidRPr="00D42935" w:rsidRDefault="00535A20" w:rsidP="004851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ab/>
        <w:t>Projekt</w:t>
      </w:r>
      <w:r w:rsidR="00DA50DE" w:rsidRPr="00D42935">
        <w:rPr>
          <w:rFonts w:asciiTheme="minorHAnsi" w:hAnsiTheme="minorHAnsi" w:cstheme="minorHAnsi"/>
          <w:sz w:val="24"/>
          <w:szCs w:val="24"/>
        </w:rPr>
        <w:t xml:space="preserve"> umowy.</w:t>
      </w:r>
    </w:p>
    <w:p w14:paraId="68BA8368" w14:textId="77777777" w:rsidR="00DA50DE" w:rsidRPr="00D42935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565018AD" w14:textId="77777777"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b/>
          <w:sz w:val="24"/>
          <w:szCs w:val="24"/>
        </w:rPr>
        <w:t>VIII. KLAUZULA INFORMACYJNA</w:t>
      </w:r>
    </w:p>
    <w:p w14:paraId="59CF9444" w14:textId="77777777" w:rsidR="006941A8" w:rsidRPr="00D42935" w:rsidRDefault="006941A8" w:rsidP="002107DC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Zgodnie z art. 13 oraz art. 14 Rozporządzenia Parlamentu Europejskiego i Rady (UE) 2016/679 w sprawie ochrony osób fizycznych w związku z przetwarzaniem danych osobowych i w sprawie swobodnego przepływu takich danych oraz uchylenia dyrektywy 95/46/WE (dalej „RODO”) informuję, że: </w:t>
      </w:r>
    </w:p>
    <w:p w14:paraId="0B77D25E" w14:textId="77777777" w:rsidR="006941A8" w:rsidRPr="00D42935" w:rsidRDefault="006941A8" w:rsidP="006941A8">
      <w:pPr>
        <w:pStyle w:val="Akapitzlist"/>
        <w:numPr>
          <w:ilvl w:val="0"/>
          <w:numId w:val="13"/>
        </w:numPr>
        <w:spacing w:after="160" w:line="25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Administratorem Pani/Pana danych osobowych jest Urząd Patentowy Rzeczypospolitej Polskiej  (Urząd) z siedzibą w Warszawie, adres: al. Niepodległości 188/192, 00</w:t>
      </w:r>
      <w:r w:rsidR="002107DC">
        <w:rPr>
          <w:rFonts w:asciiTheme="minorHAnsi" w:hAnsiTheme="minorHAnsi" w:cstheme="minorHAnsi"/>
          <w:sz w:val="24"/>
          <w:szCs w:val="24"/>
        </w:rPr>
        <w:t> - </w:t>
      </w:r>
      <w:r w:rsidRPr="00D42935">
        <w:rPr>
          <w:rFonts w:asciiTheme="minorHAnsi" w:hAnsiTheme="minorHAnsi" w:cstheme="minorHAnsi"/>
          <w:sz w:val="24"/>
          <w:szCs w:val="24"/>
        </w:rPr>
        <w:t>950</w:t>
      </w:r>
      <w:r w:rsidR="002107DC">
        <w:rPr>
          <w:rFonts w:asciiTheme="minorHAnsi" w:hAnsiTheme="minorHAnsi" w:cstheme="minorHAnsi"/>
          <w:sz w:val="24"/>
          <w:szCs w:val="24"/>
        </w:rPr>
        <w:t> </w:t>
      </w:r>
      <w:r w:rsidRPr="00D42935">
        <w:rPr>
          <w:rFonts w:asciiTheme="minorHAnsi" w:hAnsiTheme="minorHAnsi" w:cstheme="minorHAnsi"/>
          <w:sz w:val="24"/>
          <w:szCs w:val="24"/>
        </w:rPr>
        <w:t xml:space="preserve">Warszawa, skrytka pocztowa 203, 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579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05</w:t>
      </w:r>
      <w:r w:rsidR="002107DC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55, e-mail: Centrum.Kontaktowe@uprp.qov.pl</w:t>
      </w:r>
      <w:r w:rsidRPr="00D42935">
        <w:rPr>
          <w:rFonts w:asciiTheme="minorHAnsi" w:hAnsiTheme="minorHAnsi" w:cstheme="minorHAnsi"/>
          <w:sz w:val="24"/>
          <w:szCs w:val="24"/>
        </w:rPr>
        <w:t>;</w:t>
      </w:r>
    </w:p>
    <w:p w14:paraId="0ECE1593" w14:textId="77777777"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Administrator powołał Inspektora Ochrony Danych.  Kontakt do Inspektora Ochrony Danych w Urzędzie: al. Niepodległości 188/192, 00-950 Warszawa, tel. 22 579 00 25, </w:t>
      </w:r>
      <w:r w:rsidR="00F10C65">
        <w:rPr>
          <w:rFonts w:asciiTheme="minorHAnsi" w:hAnsiTheme="minorHAnsi" w:cstheme="minorHAnsi"/>
          <w:sz w:val="24"/>
          <w:szCs w:val="24"/>
        </w:rPr>
        <w:br/>
      </w:r>
      <w:r w:rsidRPr="00D42935">
        <w:rPr>
          <w:rFonts w:asciiTheme="minorHAnsi" w:hAnsiTheme="minorHAnsi" w:cstheme="minorHAnsi"/>
          <w:sz w:val="24"/>
          <w:szCs w:val="24"/>
        </w:rPr>
        <w:t>e-mail: iod@uprp.gov.pl;</w:t>
      </w:r>
    </w:p>
    <w:p w14:paraId="131E6F70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>Pani/Pana dane osobowe przetwarzane będą na podstawie wyrażenia dobrowolnej zgody na podstawie art. 6 ust. 1 lit. a oraz art. 6 ust. 1 lit c RODO, w związku z procedurą udzielania zamówienia publicznego w trybie zapytania ofertowego, zwanego „Procedurą”, do którego nie stosuje się przepisów ustawy z dnia 11 września 2019 r. Prawo zamówień publicznych (</w:t>
      </w:r>
      <w:proofErr w:type="spellStart"/>
      <w:r w:rsidRPr="00D4293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42935">
        <w:rPr>
          <w:rFonts w:asciiTheme="minorHAnsi" w:hAnsiTheme="minorHAnsi" w:cstheme="minorHAnsi"/>
          <w:sz w:val="24"/>
          <w:szCs w:val="24"/>
        </w:rPr>
        <w:t xml:space="preserve">. Dz. U. z 2022 r., poz. 1710, 1812, 1933, 2185, z 2023 r. poz. 412); </w:t>
      </w:r>
    </w:p>
    <w:p w14:paraId="11A5D6A9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  <w:t>Procedura jest prowadzona w celu zapewnienia racjonalnego wydatkowania środków publicznych, co stanowi obowiązek Urzędu jako jednostki sektora finansów publicznych, określony w przepisach ustawy z dnia 27 sierpnia 2009 r. o finansach publicznych (</w:t>
      </w:r>
      <w:proofErr w:type="spellStart"/>
      <w:r w:rsidRPr="00D4293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42935">
        <w:rPr>
          <w:rFonts w:asciiTheme="minorHAnsi" w:hAnsiTheme="minorHAnsi" w:cstheme="minorHAnsi"/>
          <w:sz w:val="24"/>
          <w:szCs w:val="24"/>
        </w:rPr>
        <w:t xml:space="preserve">. Dz.U. z 2022 r. poz. 1634, 1725, 1747, 1964, 2414, z 2023 r. poz. 412, 497,658); </w:t>
      </w:r>
    </w:p>
    <w:p w14:paraId="2228C300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5.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 sposób zapewniający zachowanie uczciwej konkurencji i równe traktowanie konkurentów zgodnie z zasadami proporcjonalności i 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14:paraId="10CD93EB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6.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Odbiorcami Pani/Pana danych osobowych mogą być organa publiczne i urzędy państwowe lub inne podmioty upoważnione na podstawie przepisów prawa, wykonujące zadania w interesie publicznym lub w ramach sprawowania władzy publicznej;  </w:t>
      </w:r>
    </w:p>
    <w:p w14:paraId="39B06BB3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7.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 przechowywane zgodnie z kategorią archiwalną Jednolitego Rzeczowego Wykazu Akt Urzędu Patentowego Rzeczypospolitej Polskiej; </w:t>
      </w:r>
    </w:p>
    <w:p w14:paraId="402076E3" w14:textId="77777777" w:rsidR="006941A8" w:rsidRPr="00D42935" w:rsidRDefault="006941A8" w:rsidP="006941A8">
      <w:pPr>
        <w:tabs>
          <w:tab w:val="left" w:pos="426"/>
        </w:tabs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8.</w:t>
      </w:r>
      <w:r w:rsidRPr="00D42935">
        <w:rPr>
          <w:rFonts w:asciiTheme="minorHAnsi" w:hAnsiTheme="minorHAnsi" w:cstheme="minorHAnsi"/>
          <w:sz w:val="24"/>
          <w:szCs w:val="24"/>
        </w:rPr>
        <w:tab/>
        <w:t xml:space="preserve">Obowiązek podania danych osobowych bezpośrednio Pani/Pana dotyczących wynika z dobrowolnego uczestnictwa w Procedurze oraz jest warunkiem zawarcia umowy w sprawie zamówienia. Konsekwencją niepodania danych osobowych będzie niemożliwość weryfikacji spełniania warunków udziału w Procedurze i dokonania oceny ofert, a także niemożność zawarcia umowy; </w:t>
      </w:r>
    </w:p>
    <w:p w14:paraId="387DB988" w14:textId="77777777"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9.</w:t>
      </w:r>
      <w:r w:rsidRPr="00D42935">
        <w:rPr>
          <w:rFonts w:asciiTheme="minorHAnsi" w:hAnsiTheme="minorHAnsi" w:cstheme="minorHAnsi"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4A4372CB" w14:textId="77777777" w:rsidR="006941A8" w:rsidRPr="00D42935" w:rsidRDefault="006941A8" w:rsidP="006941A8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10.</w:t>
      </w:r>
      <w:r w:rsidRPr="00D42935">
        <w:rPr>
          <w:rFonts w:asciiTheme="minorHAnsi" w:hAnsiTheme="minorHAnsi" w:cstheme="minorHAnsi"/>
          <w:sz w:val="24"/>
          <w:szCs w:val="24"/>
        </w:rPr>
        <w:tab/>
        <w:t>Przysługują Pani/Panu następujące prawa:</w:t>
      </w:r>
    </w:p>
    <w:p w14:paraId="1897AE2A" w14:textId="77777777"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na podstawie art. 15 RODO, prawo dostępu do swoich danych osobowych;</w:t>
      </w:r>
    </w:p>
    <w:p w14:paraId="0E0141A0" w14:textId="77777777"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na podstawie art. 16 RODO, prawo do sprostowania danych osobowych [1];</w:t>
      </w:r>
    </w:p>
    <w:p w14:paraId="613F4BB9" w14:textId="77777777" w:rsidR="006941A8" w:rsidRPr="00D42935" w:rsidRDefault="006941A8" w:rsidP="006941A8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42935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17 RODO prawo do usunięcia danych osobowych na każdym etapie postępowania ofertowego;</w:t>
      </w:r>
    </w:p>
    <w:p w14:paraId="5448E5AD" w14:textId="77777777"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na podstawie art. 18 RODO, prawo żądania od administratora ograniczenia przetwarzania danych osobowych z zastrzeżeniem przypadków, o których mowa w art. 18 ust. 2 RODO[2]; </w:t>
      </w:r>
    </w:p>
    <w:p w14:paraId="0BA00627" w14:textId="77777777" w:rsidR="006941A8" w:rsidRPr="00D42935" w:rsidRDefault="006941A8" w:rsidP="006941A8">
      <w:pPr>
        <w:pStyle w:val="Akapitzlist"/>
        <w:numPr>
          <w:ilvl w:val="0"/>
          <w:numId w:val="14"/>
        </w:numPr>
        <w:spacing w:after="160" w:line="256" w:lineRule="auto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 xml:space="preserve">na podstawie art. 77, prawo do wniesienia skargi do Prezesa Urzędu Ochrony Danych Osobowych (ul. Stawki 2, 00-193 Warszawa, tel. 22 5310300, fax. 22 5310301, e-mail: </w:t>
      </w:r>
      <w:r w:rsidRPr="00D42935">
        <w:rPr>
          <w:rFonts w:asciiTheme="minorHAnsi" w:hAnsiTheme="minorHAnsi" w:cstheme="minorHAnsi"/>
          <w:sz w:val="24"/>
          <w:szCs w:val="24"/>
        </w:rPr>
        <w:lastRenderedPageBreak/>
        <w:t>kancelaria@uodo.gov.pl), gdy uzna Pani/Pan, że przetwarzanie danych osobowych Pani/Pana dotyczących narusza przepisy RODO.</w:t>
      </w:r>
    </w:p>
    <w:p w14:paraId="1518B3A7" w14:textId="77777777"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FB0CAF5" w14:textId="77777777"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[1] skorzystanie z prawa do sprostowania nie może skutkować zmianą wyniku postępowania o udzielenie zamówienia.</w:t>
      </w:r>
    </w:p>
    <w:p w14:paraId="6C67092B" w14:textId="77777777"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[2] prawo do ograniczenia przetwarzania nie ma zastosowania w odniesieniu do przechowywania, w celu zapewnienia korzystania ze środków ochrony prawnej lub w celu ochrony praw innej osoby fizycznej lub prawnej, lub z uwagi na ważne względy interesu publicznego UE lub państwa członkowskiego.</w:t>
      </w:r>
    </w:p>
    <w:p w14:paraId="47D7B3AD" w14:textId="77777777" w:rsidR="006941A8" w:rsidRPr="00D42935" w:rsidRDefault="006941A8" w:rsidP="006941A8">
      <w:pPr>
        <w:rPr>
          <w:rFonts w:asciiTheme="minorHAnsi" w:hAnsiTheme="minorHAnsi" w:cstheme="minorHAnsi"/>
          <w:sz w:val="24"/>
          <w:szCs w:val="24"/>
        </w:rPr>
      </w:pPr>
    </w:p>
    <w:p w14:paraId="3914D3D5" w14:textId="77777777" w:rsidR="00EB1F4B" w:rsidRPr="00D42935" w:rsidRDefault="00EB1F4B" w:rsidP="006941A8">
      <w:pPr>
        <w:rPr>
          <w:rFonts w:asciiTheme="minorHAnsi" w:hAnsiTheme="minorHAnsi" w:cstheme="minorHAnsi"/>
          <w:sz w:val="24"/>
          <w:szCs w:val="24"/>
        </w:rPr>
      </w:pPr>
    </w:p>
    <w:sectPr w:rsidR="00EB1F4B" w:rsidRPr="00D42935" w:rsidSect="00EB1F4B">
      <w:footerReference w:type="even" r:id="rId12"/>
      <w:footerReference w:type="default" r:id="rId13"/>
      <w:headerReference w:type="first" r:id="rId14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9477" w14:textId="77777777" w:rsidR="00655165" w:rsidRDefault="00655165">
      <w:r>
        <w:separator/>
      </w:r>
    </w:p>
  </w:endnote>
  <w:endnote w:type="continuationSeparator" w:id="0">
    <w:p w14:paraId="1BF2FC78" w14:textId="77777777" w:rsidR="00655165" w:rsidRDefault="0065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634B6" w14:textId="77777777"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911917" w14:textId="77777777"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A6B4" w14:textId="44C50ED6" w:rsidR="00EB1F4B" w:rsidRDefault="00EB1F4B" w:rsidP="00EB1F4B">
    <w:pPr>
      <w:pStyle w:val="Stopka"/>
      <w:jc w:val="right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6E7BA0">
      <w:rPr>
        <w:rFonts w:ascii="Cambria" w:hAnsi="Cambria"/>
        <w:noProof/>
        <w:sz w:val="22"/>
        <w:szCs w:val="22"/>
      </w:rPr>
      <w:t>5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/</w:t>
    </w: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NUMPAGES</w:instrText>
    </w:r>
    <w:r>
      <w:rPr>
        <w:rFonts w:ascii="Cambria" w:hAnsi="Cambria"/>
        <w:sz w:val="22"/>
        <w:szCs w:val="22"/>
      </w:rPr>
      <w:fldChar w:fldCharType="separate"/>
    </w:r>
    <w:r w:rsidR="006E7BA0">
      <w:rPr>
        <w:rFonts w:ascii="Cambria" w:hAnsi="Cambria"/>
        <w:noProof/>
        <w:sz w:val="22"/>
        <w:szCs w:val="22"/>
      </w:rPr>
      <w:t>5</w:t>
    </w:r>
    <w:r>
      <w:rPr>
        <w:rFonts w:ascii="Cambria" w:hAnsi="Cambria"/>
        <w:sz w:val="22"/>
        <w:szCs w:val="22"/>
      </w:rPr>
      <w:fldChar w:fldCharType="end"/>
    </w:r>
  </w:p>
  <w:p w14:paraId="2B8A0D00" w14:textId="77777777"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4CC5" w14:textId="77777777" w:rsidR="00655165" w:rsidRDefault="00655165">
      <w:r>
        <w:separator/>
      </w:r>
    </w:p>
  </w:footnote>
  <w:footnote w:type="continuationSeparator" w:id="0">
    <w:p w14:paraId="0AE0E227" w14:textId="77777777" w:rsidR="00655165" w:rsidRDefault="0065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14:paraId="49F9FB3F" w14:textId="77777777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14:paraId="254BC0DF" w14:textId="77777777"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442E293" wp14:editId="74FAFC71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63A71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5BB36021" wp14:editId="0B7BAD2E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1" name="Obraz 1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632E142" w14:textId="77777777"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14:paraId="48F88E4C" w14:textId="77777777"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14:paraId="0277D3FA" w14:textId="77777777"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14:paraId="4A0BD38B" w14:textId="77777777"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14:paraId="42BF5E67" w14:textId="77777777"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14:paraId="42957D45" w14:textId="77777777"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14:paraId="7BF39076" w14:textId="77777777"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14:paraId="16288DCF" w14:textId="77777777"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7511"/>
    <w:multiLevelType w:val="hybridMultilevel"/>
    <w:tmpl w:val="78E8D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53EED"/>
    <w:multiLevelType w:val="hybridMultilevel"/>
    <w:tmpl w:val="BC047B70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1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5C1F"/>
    <w:rsid w:val="000172AD"/>
    <w:rsid w:val="00021D41"/>
    <w:rsid w:val="0002493B"/>
    <w:rsid w:val="000306A8"/>
    <w:rsid w:val="00037181"/>
    <w:rsid w:val="0004342F"/>
    <w:rsid w:val="00047C04"/>
    <w:rsid w:val="00051D47"/>
    <w:rsid w:val="00053FCC"/>
    <w:rsid w:val="00055D8A"/>
    <w:rsid w:val="000560A2"/>
    <w:rsid w:val="00066042"/>
    <w:rsid w:val="00067676"/>
    <w:rsid w:val="0006797C"/>
    <w:rsid w:val="00072EF6"/>
    <w:rsid w:val="00077E02"/>
    <w:rsid w:val="00081990"/>
    <w:rsid w:val="00085A60"/>
    <w:rsid w:val="000A014B"/>
    <w:rsid w:val="000A7708"/>
    <w:rsid w:val="000B1846"/>
    <w:rsid w:val="000B6E85"/>
    <w:rsid w:val="000C0A27"/>
    <w:rsid w:val="000C53C0"/>
    <w:rsid w:val="000C6320"/>
    <w:rsid w:val="000D700E"/>
    <w:rsid w:val="000E3A32"/>
    <w:rsid w:val="001018FE"/>
    <w:rsid w:val="001041D4"/>
    <w:rsid w:val="00113862"/>
    <w:rsid w:val="00113EFA"/>
    <w:rsid w:val="0013281E"/>
    <w:rsid w:val="00134016"/>
    <w:rsid w:val="001347B4"/>
    <w:rsid w:val="0013678B"/>
    <w:rsid w:val="00147CF8"/>
    <w:rsid w:val="0015266B"/>
    <w:rsid w:val="0015795E"/>
    <w:rsid w:val="001702DF"/>
    <w:rsid w:val="00172D6B"/>
    <w:rsid w:val="00175BAE"/>
    <w:rsid w:val="0018058A"/>
    <w:rsid w:val="00193B24"/>
    <w:rsid w:val="00197986"/>
    <w:rsid w:val="001A2D00"/>
    <w:rsid w:val="001B0FE9"/>
    <w:rsid w:val="001B37BD"/>
    <w:rsid w:val="001C6344"/>
    <w:rsid w:val="001E4DCA"/>
    <w:rsid w:val="001E7D55"/>
    <w:rsid w:val="001F62C0"/>
    <w:rsid w:val="00201539"/>
    <w:rsid w:val="00205451"/>
    <w:rsid w:val="00206074"/>
    <w:rsid w:val="002107DC"/>
    <w:rsid w:val="00210F58"/>
    <w:rsid w:val="002121FD"/>
    <w:rsid w:val="002129EE"/>
    <w:rsid w:val="00212F77"/>
    <w:rsid w:val="002131A8"/>
    <w:rsid w:val="0021641F"/>
    <w:rsid w:val="00220CB6"/>
    <w:rsid w:val="002279B9"/>
    <w:rsid w:val="002457F9"/>
    <w:rsid w:val="00252D52"/>
    <w:rsid w:val="00266C4A"/>
    <w:rsid w:val="00267780"/>
    <w:rsid w:val="0027102A"/>
    <w:rsid w:val="0027324C"/>
    <w:rsid w:val="00273632"/>
    <w:rsid w:val="00274CF9"/>
    <w:rsid w:val="00281008"/>
    <w:rsid w:val="00281117"/>
    <w:rsid w:val="00283E3A"/>
    <w:rsid w:val="00294B4B"/>
    <w:rsid w:val="002A4066"/>
    <w:rsid w:val="002A4A16"/>
    <w:rsid w:val="002C0E9A"/>
    <w:rsid w:val="002C42A8"/>
    <w:rsid w:val="002D2148"/>
    <w:rsid w:val="002D4513"/>
    <w:rsid w:val="002D7B7E"/>
    <w:rsid w:val="002E1386"/>
    <w:rsid w:val="002F1069"/>
    <w:rsid w:val="002F61E9"/>
    <w:rsid w:val="002F719A"/>
    <w:rsid w:val="00300468"/>
    <w:rsid w:val="00303568"/>
    <w:rsid w:val="00306A6E"/>
    <w:rsid w:val="00314FCE"/>
    <w:rsid w:val="00317B85"/>
    <w:rsid w:val="00317FF1"/>
    <w:rsid w:val="00320C58"/>
    <w:rsid w:val="00326BD3"/>
    <w:rsid w:val="00332843"/>
    <w:rsid w:val="00336D8F"/>
    <w:rsid w:val="00337DD9"/>
    <w:rsid w:val="0034308D"/>
    <w:rsid w:val="0034424D"/>
    <w:rsid w:val="0035316A"/>
    <w:rsid w:val="00362CFE"/>
    <w:rsid w:val="00365336"/>
    <w:rsid w:val="0036580C"/>
    <w:rsid w:val="00366843"/>
    <w:rsid w:val="00371F75"/>
    <w:rsid w:val="003755DA"/>
    <w:rsid w:val="00386A60"/>
    <w:rsid w:val="003A0BA0"/>
    <w:rsid w:val="003A1508"/>
    <w:rsid w:val="003A42C9"/>
    <w:rsid w:val="003A6C6C"/>
    <w:rsid w:val="003B1951"/>
    <w:rsid w:val="003B2FFC"/>
    <w:rsid w:val="003C519F"/>
    <w:rsid w:val="003C5BED"/>
    <w:rsid w:val="003D2574"/>
    <w:rsid w:val="003D39CA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721B"/>
    <w:rsid w:val="00425EEE"/>
    <w:rsid w:val="00426047"/>
    <w:rsid w:val="00441C47"/>
    <w:rsid w:val="00467BDC"/>
    <w:rsid w:val="00481B48"/>
    <w:rsid w:val="00485104"/>
    <w:rsid w:val="004952AF"/>
    <w:rsid w:val="004957D2"/>
    <w:rsid w:val="00497CD5"/>
    <w:rsid w:val="004B63C2"/>
    <w:rsid w:val="004B6AFE"/>
    <w:rsid w:val="004C287B"/>
    <w:rsid w:val="004D1EC6"/>
    <w:rsid w:val="004E081F"/>
    <w:rsid w:val="0050040B"/>
    <w:rsid w:val="00506DF3"/>
    <w:rsid w:val="00510199"/>
    <w:rsid w:val="00512FC6"/>
    <w:rsid w:val="00515EF9"/>
    <w:rsid w:val="00522CE5"/>
    <w:rsid w:val="00526135"/>
    <w:rsid w:val="00527053"/>
    <w:rsid w:val="0053491E"/>
    <w:rsid w:val="00535A20"/>
    <w:rsid w:val="0055299C"/>
    <w:rsid w:val="005555D0"/>
    <w:rsid w:val="005555F3"/>
    <w:rsid w:val="005719B5"/>
    <w:rsid w:val="00572B18"/>
    <w:rsid w:val="00576186"/>
    <w:rsid w:val="0058166A"/>
    <w:rsid w:val="00581DBE"/>
    <w:rsid w:val="005862C8"/>
    <w:rsid w:val="005A0A39"/>
    <w:rsid w:val="005B043F"/>
    <w:rsid w:val="005B2CA3"/>
    <w:rsid w:val="005B7977"/>
    <w:rsid w:val="005C075B"/>
    <w:rsid w:val="005C4DAD"/>
    <w:rsid w:val="005D2BA1"/>
    <w:rsid w:val="005F3E30"/>
    <w:rsid w:val="005F59AD"/>
    <w:rsid w:val="00601EAF"/>
    <w:rsid w:val="006133E6"/>
    <w:rsid w:val="00614663"/>
    <w:rsid w:val="0061689A"/>
    <w:rsid w:val="0062227F"/>
    <w:rsid w:val="00622906"/>
    <w:rsid w:val="0064109B"/>
    <w:rsid w:val="00642776"/>
    <w:rsid w:val="00643B1D"/>
    <w:rsid w:val="00645BC5"/>
    <w:rsid w:val="006462F0"/>
    <w:rsid w:val="00652EA7"/>
    <w:rsid w:val="00655165"/>
    <w:rsid w:val="00656ECC"/>
    <w:rsid w:val="00664E7D"/>
    <w:rsid w:val="00667323"/>
    <w:rsid w:val="00676006"/>
    <w:rsid w:val="006778C3"/>
    <w:rsid w:val="00680674"/>
    <w:rsid w:val="006855EA"/>
    <w:rsid w:val="00687FD5"/>
    <w:rsid w:val="0069407A"/>
    <w:rsid w:val="006941A8"/>
    <w:rsid w:val="006953CD"/>
    <w:rsid w:val="006A0BFB"/>
    <w:rsid w:val="006B0034"/>
    <w:rsid w:val="006C0B7D"/>
    <w:rsid w:val="006D03A5"/>
    <w:rsid w:val="006D21E1"/>
    <w:rsid w:val="006D46C5"/>
    <w:rsid w:val="006E02BE"/>
    <w:rsid w:val="006E2C39"/>
    <w:rsid w:val="006E7BA0"/>
    <w:rsid w:val="006F0A9B"/>
    <w:rsid w:val="006F4226"/>
    <w:rsid w:val="006F55A7"/>
    <w:rsid w:val="006F75F6"/>
    <w:rsid w:val="006F7B7F"/>
    <w:rsid w:val="006F7BF9"/>
    <w:rsid w:val="00700D92"/>
    <w:rsid w:val="00702871"/>
    <w:rsid w:val="00703A55"/>
    <w:rsid w:val="00725BD1"/>
    <w:rsid w:val="007319B0"/>
    <w:rsid w:val="00742B5C"/>
    <w:rsid w:val="0074420A"/>
    <w:rsid w:val="00755BBF"/>
    <w:rsid w:val="00756F86"/>
    <w:rsid w:val="0076201F"/>
    <w:rsid w:val="007738FC"/>
    <w:rsid w:val="00775229"/>
    <w:rsid w:val="00777A1C"/>
    <w:rsid w:val="007879E0"/>
    <w:rsid w:val="00790921"/>
    <w:rsid w:val="00790FC6"/>
    <w:rsid w:val="007B2868"/>
    <w:rsid w:val="007B4610"/>
    <w:rsid w:val="007B5FDF"/>
    <w:rsid w:val="007C0F0C"/>
    <w:rsid w:val="007C1FB9"/>
    <w:rsid w:val="007C413D"/>
    <w:rsid w:val="007D35D6"/>
    <w:rsid w:val="007D7FC9"/>
    <w:rsid w:val="007E1A0B"/>
    <w:rsid w:val="007E4D40"/>
    <w:rsid w:val="007F799E"/>
    <w:rsid w:val="008027F4"/>
    <w:rsid w:val="00806282"/>
    <w:rsid w:val="008079F2"/>
    <w:rsid w:val="0081428F"/>
    <w:rsid w:val="008179B4"/>
    <w:rsid w:val="008211D1"/>
    <w:rsid w:val="00827F03"/>
    <w:rsid w:val="00833FD1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6DC7"/>
    <w:rsid w:val="008876FB"/>
    <w:rsid w:val="008913A1"/>
    <w:rsid w:val="008978D7"/>
    <w:rsid w:val="008A41A1"/>
    <w:rsid w:val="008A59D7"/>
    <w:rsid w:val="008A5B93"/>
    <w:rsid w:val="008B0EEF"/>
    <w:rsid w:val="008B0F29"/>
    <w:rsid w:val="008B1B58"/>
    <w:rsid w:val="008C4A04"/>
    <w:rsid w:val="008C4BE6"/>
    <w:rsid w:val="008D4833"/>
    <w:rsid w:val="008D7537"/>
    <w:rsid w:val="008E0785"/>
    <w:rsid w:val="008E1F28"/>
    <w:rsid w:val="008F52E3"/>
    <w:rsid w:val="008F7A68"/>
    <w:rsid w:val="00900CEF"/>
    <w:rsid w:val="009063F3"/>
    <w:rsid w:val="00907B8C"/>
    <w:rsid w:val="0091071D"/>
    <w:rsid w:val="00914D4F"/>
    <w:rsid w:val="009162B1"/>
    <w:rsid w:val="00921C52"/>
    <w:rsid w:val="0092446F"/>
    <w:rsid w:val="0092707D"/>
    <w:rsid w:val="00927201"/>
    <w:rsid w:val="00937E1F"/>
    <w:rsid w:val="00942164"/>
    <w:rsid w:val="00943BD0"/>
    <w:rsid w:val="0095061D"/>
    <w:rsid w:val="009549F8"/>
    <w:rsid w:val="00956956"/>
    <w:rsid w:val="00960E10"/>
    <w:rsid w:val="00962B96"/>
    <w:rsid w:val="00972704"/>
    <w:rsid w:val="009766ED"/>
    <w:rsid w:val="0097772E"/>
    <w:rsid w:val="00980EC2"/>
    <w:rsid w:val="00982D5E"/>
    <w:rsid w:val="00982EC2"/>
    <w:rsid w:val="00987F60"/>
    <w:rsid w:val="009931D8"/>
    <w:rsid w:val="00993EF2"/>
    <w:rsid w:val="00995F40"/>
    <w:rsid w:val="009A7906"/>
    <w:rsid w:val="009B0EB5"/>
    <w:rsid w:val="009B1B1E"/>
    <w:rsid w:val="009B3B9D"/>
    <w:rsid w:val="009C1863"/>
    <w:rsid w:val="009C3257"/>
    <w:rsid w:val="009C595E"/>
    <w:rsid w:val="009C5B6E"/>
    <w:rsid w:val="009D05A0"/>
    <w:rsid w:val="009D6F60"/>
    <w:rsid w:val="009E5F7A"/>
    <w:rsid w:val="009F0C4C"/>
    <w:rsid w:val="009F3EE9"/>
    <w:rsid w:val="009F521D"/>
    <w:rsid w:val="00A06920"/>
    <w:rsid w:val="00A117B3"/>
    <w:rsid w:val="00A20B6A"/>
    <w:rsid w:val="00A231C6"/>
    <w:rsid w:val="00A30B80"/>
    <w:rsid w:val="00A33A61"/>
    <w:rsid w:val="00A52962"/>
    <w:rsid w:val="00A53E21"/>
    <w:rsid w:val="00A6495E"/>
    <w:rsid w:val="00A65F68"/>
    <w:rsid w:val="00A6772B"/>
    <w:rsid w:val="00A720E6"/>
    <w:rsid w:val="00A800C0"/>
    <w:rsid w:val="00A801D4"/>
    <w:rsid w:val="00A839BD"/>
    <w:rsid w:val="00A8420C"/>
    <w:rsid w:val="00A85552"/>
    <w:rsid w:val="00A86702"/>
    <w:rsid w:val="00A92715"/>
    <w:rsid w:val="00AA697D"/>
    <w:rsid w:val="00AC3222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4AE6"/>
    <w:rsid w:val="00B13DD9"/>
    <w:rsid w:val="00B16033"/>
    <w:rsid w:val="00B160F2"/>
    <w:rsid w:val="00B16EBF"/>
    <w:rsid w:val="00B203EF"/>
    <w:rsid w:val="00B21A70"/>
    <w:rsid w:val="00B27B2A"/>
    <w:rsid w:val="00B3016D"/>
    <w:rsid w:val="00B307F8"/>
    <w:rsid w:val="00B325E2"/>
    <w:rsid w:val="00B36654"/>
    <w:rsid w:val="00B3722C"/>
    <w:rsid w:val="00B3794C"/>
    <w:rsid w:val="00B40140"/>
    <w:rsid w:val="00B45303"/>
    <w:rsid w:val="00B51097"/>
    <w:rsid w:val="00B51DEC"/>
    <w:rsid w:val="00B523C3"/>
    <w:rsid w:val="00B527AB"/>
    <w:rsid w:val="00B539FB"/>
    <w:rsid w:val="00B54DFD"/>
    <w:rsid w:val="00B55286"/>
    <w:rsid w:val="00B56D25"/>
    <w:rsid w:val="00B6407F"/>
    <w:rsid w:val="00B65E5F"/>
    <w:rsid w:val="00B67AD8"/>
    <w:rsid w:val="00B75F72"/>
    <w:rsid w:val="00B80C3D"/>
    <w:rsid w:val="00B80EF0"/>
    <w:rsid w:val="00B926B0"/>
    <w:rsid w:val="00B9281C"/>
    <w:rsid w:val="00B937AA"/>
    <w:rsid w:val="00BA0BE0"/>
    <w:rsid w:val="00BA480B"/>
    <w:rsid w:val="00BB094C"/>
    <w:rsid w:val="00BB177F"/>
    <w:rsid w:val="00BC1069"/>
    <w:rsid w:val="00BC58B0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01D1"/>
    <w:rsid w:val="00C137A8"/>
    <w:rsid w:val="00C1451D"/>
    <w:rsid w:val="00C17524"/>
    <w:rsid w:val="00C23AEA"/>
    <w:rsid w:val="00C43DE2"/>
    <w:rsid w:val="00C43FFA"/>
    <w:rsid w:val="00C4607B"/>
    <w:rsid w:val="00C50870"/>
    <w:rsid w:val="00C54958"/>
    <w:rsid w:val="00C5679E"/>
    <w:rsid w:val="00C573A1"/>
    <w:rsid w:val="00C57AFB"/>
    <w:rsid w:val="00C655F6"/>
    <w:rsid w:val="00C6768D"/>
    <w:rsid w:val="00C70086"/>
    <w:rsid w:val="00C74E34"/>
    <w:rsid w:val="00C76F41"/>
    <w:rsid w:val="00C830A0"/>
    <w:rsid w:val="00C87FD4"/>
    <w:rsid w:val="00CA0CC9"/>
    <w:rsid w:val="00CA1374"/>
    <w:rsid w:val="00CA4DD2"/>
    <w:rsid w:val="00CA6291"/>
    <w:rsid w:val="00CB6179"/>
    <w:rsid w:val="00CC297A"/>
    <w:rsid w:val="00CC55E4"/>
    <w:rsid w:val="00CD72FA"/>
    <w:rsid w:val="00CE0635"/>
    <w:rsid w:val="00CF2CC0"/>
    <w:rsid w:val="00CF7CDD"/>
    <w:rsid w:val="00D0059B"/>
    <w:rsid w:val="00D01ED0"/>
    <w:rsid w:val="00D03B08"/>
    <w:rsid w:val="00D16A18"/>
    <w:rsid w:val="00D233B0"/>
    <w:rsid w:val="00D26712"/>
    <w:rsid w:val="00D42935"/>
    <w:rsid w:val="00D45207"/>
    <w:rsid w:val="00D45756"/>
    <w:rsid w:val="00D47F4F"/>
    <w:rsid w:val="00D51EE0"/>
    <w:rsid w:val="00D532CA"/>
    <w:rsid w:val="00D57292"/>
    <w:rsid w:val="00D64647"/>
    <w:rsid w:val="00D65F7C"/>
    <w:rsid w:val="00D72242"/>
    <w:rsid w:val="00D86D3A"/>
    <w:rsid w:val="00D93390"/>
    <w:rsid w:val="00D976C8"/>
    <w:rsid w:val="00DA0083"/>
    <w:rsid w:val="00DA0129"/>
    <w:rsid w:val="00DA50DE"/>
    <w:rsid w:val="00DB0580"/>
    <w:rsid w:val="00DB17E9"/>
    <w:rsid w:val="00DB6D75"/>
    <w:rsid w:val="00DC7414"/>
    <w:rsid w:val="00DC7ABF"/>
    <w:rsid w:val="00DD12A4"/>
    <w:rsid w:val="00DE1D61"/>
    <w:rsid w:val="00DE2637"/>
    <w:rsid w:val="00DE6C34"/>
    <w:rsid w:val="00DF3A7A"/>
    <w:rsid w:val="00E02A94"/>
    <w:rsid w:val="00E03377"/>
    <w:rsid w:val="00E041C8"/>
    <w:rsid w:val="00E04D6C"/>
    <w:rsid w:val="00E07DF0"/>
    <w:rsid w:val="00E10D29"/>
    <w:rsid w:val="00E14277"/>
    <w:rsid w:val="00E14C65"/>
    <w:rsid w:val="00E21BB9"/>
    <w:rsid w:val="00E34999"/>
    <w:rsid w:val="00E57371"/>
    <w:rsid w:val="00E57571"/>
    <w:rsid w:val="00E629A2"/>
    <w:rsid w:val="00E66085"/>
    <w:rsid w:val="00E66E10"/>
    <w:rsid w:val="00E77270"/>
    <w:rsid w:val="00E81F32"/>
    <w:rsid w:val="00E84E9D"/>
    <w:rsid w:val="00E86590"/>
    <w:rsid w:val="00EA4F2C"/>
    <w:rsid w:val="00EB1F4B"/>
    <w:rsid w:val="00EB3395"/>
    <w:rsid w:val="00EB6823"/>
    <w:rsid w:val="00EC1082"/>
    <w:rsid w:val="00EC32FB"/>
    <w:rsid w:val="00EC45C4"/>
    <w:rsid w:val="00ED0765"/>
    <w:rsid w:val="00ED5ABA"/>
    <w:rsid w:val="00ED63C0"/>
    <w:rsid w:val="00EE0DC7"/>
    <w:rsid w:val="00EF0FD6"/>
    <w:rsid w:val="00EF2B75"/>
    <w:rsid w:val="00EF4131"/>
    <w:rsid w:val="00F01587"/>
    <w:rsid w:val="00F04892"/>
    <w:rsid w:val="00F10C65"/>
    <w:rsid w:val="00F12174"/>
    <w:rsid w:val="00F16CDB"/>
    <w:rsid w:val="00F20B50"/>
    <w:rsid w:val="00F216D3"/>
    <w:rsid w:val="00F23C77"/>
    <w:rsid w:val="00F30EFA"/>
    <w:rsid w:val="00F34D8E"/>
    <w:rsid w:val="00F400BA"/>
    <w:rsid w:val="00F40870"/>
    <w:rsid w:val="00F46E10"/>
    <w:rsid w:val="00F54270"/>
    <w:rsid w:val="00F660CA"/>
    <w:rsid w:val="00F668A2"/>
    <w:rsid w:val="00F72DF5"/>
    <w:rsid w:val="00F82C4D"/>
    <w:rsid w:val="00F86B7D"/>
    <w:rsid w:val="00F964E3"/>
    <w:rsid w:val="00FA07F3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63F4"/>
    <w:rsid w:val="00FC7D4E"/>
    <w:rsid w:val="00FE59E5"/>
    <w:rsid w:val="00FE6974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96C5C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F58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rsid w:val="006941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Mroczek-Wiatrak@uprp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rp.gov.pl/pl/bip/zamowienia-publiczne/zapytania-ofertow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6004-29A8-405C-BB8B-14EBFAB8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8</cp:revision>
  <cp:lastPrinted>2023-05-05T07:27:00Z</cp:lastPrinted>
  <dcterms:created xsi:type="dcterms:W3CDTF">2023-05-22T07:29:00Z</dcterms:created>
  <dcterms:modified xsi:type="dcterms:W3CDTF">2023-05-30T15:50:00Z</dcterms:modified>
</cp:coreProperties>
</file>